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F3" w:rsidRPr="00E23745" w:rsidRDefault="00A961D1" w:rsidP="00A961D1">
      <w:pPr>
        <w:jc w:val="center"/>
        <w:rPr>
          <w:b/>
          <w:bCs/>
          <w:sz w:val="32"/>
          <w:szCs w:val="32"/>
        </w:rPr>
      </w:pPr>
      <w:r>
        <w:rPr>
          <w:b/>
          <w:bCs/>
          <w:sz w:val="32"/>
          <w:szCs w:val="32"/>
        </w:rPr>
        <w:t>I Like t</w:t>
      </w:r>
      <w:r w:rsidR="0054149A">
        <w:rPr>
          <w:b/>
          <w:bCs/>
          <w:sz w:val="32"/>
          <w:szCs w:val="32"/>
        </w:rPr>
        <w:t>he Christian Life</w:t>
      </w:r>
    </w:p>
    <w:p w:rsidR="00F13ADA" w:rsidRDefault="00F13ADA" w:rsidP="00F13ADA">
      <w:pPr>
        <w:jc w:val="center"/>
        <w:rPr>
          <w:sz w:val="32"/>
          <w:szCs w:val="32"/>
        </w:rPr>
      </w:pPr>
      <w:r>
        <w:rPr>
          <w:sz w:val="32"/>
          <w:szCs w:val="32"/>
        </w:rPr>
        <w:t xml:space="preserve">Based on </w:t>
      </w:r>
      <w:hyperlink r:id="rId7" w:history="1">
        <w:r w:rsidR="0054149A" w:rsidRPr="002B15CB">
          <w:rPr>
            <w:rStyle w:val="Hyperlink"/>
            <w:sz w:val="32"/>
            <w:szCs w:val="32"/>
          </w:rPr>
          <w:t>1 Peter 4</w:t>
        </w:r>
      </w:hyperlink>
    </w:p>
    <w:p w:rsidR="00F13ADA" w:rsidRDefault="00C573ED" w:rsidP="00EB34DD">
      <w:pPr>
        <w:jc w:val="center"/>
        <w:rPr>
          <w:sz w:val="32"/>
          <w:szCs w:val="32"/>
        </w:rPr>
      </w:pPr>
      <w:r>
        <w:rPr>
          <w:sz w:val="32"/>
          <w:szCs w:val="32"/>
        </w:rPr>
        <w:t xml:space="preserve">Preached on </w:t>
      </w:r>
      <w:r w:rsidR="00EB34DD">
        <w:rPr>
          <w:sz w:val="32"/>
          <w:szCs w:val="32"/>
        </w:rPr>
        <w:t>April 3</w:t>
      </w:r>
      <w:r w:rsidR="00F13ADA">
        <w:rPr>
          <w:sz w:val="32"/>
          <w:szCs w:val="32"/>
        </w:rPr>
        <w:t>, 2019</w:t>
      </w:r>
    </w:p>
    <w:p w:rsidR="00F13ADA" w:rsidRDefault="00EB34DD" w:rsidP="00F13ADA">
      <w:pPr>
        <w:jc w:val="center"/>
        <w:rPr>
          <w:sz w:val="32"/>
          <w:szCs w:val="32"/>
        </w:rPr>
      </w:pPr>
      <w:r>
        <w:rPr>
          <w:sz w:val="32"/>
          <w:szCs w:val="32"/>
        </w:rPr>
        <w:t>Lenten Midweek 4</w:t>
      </w:r>
    </w:p>
    <w:p w:rsidR="00F13ADA" w:rsidRDefault="00F13ADA" w:rsidP="00F13ADA">
      <w:pPr>
        <w:jc w:val="center"/>
        <w:rPr>
          <w:sz w:val="32"/>
          <w:szCs w:val="32"/>
        </w:rPr>
      </w:pPr>
      <w:r>
        <w:rPr>
          <w:sz w:val="32"/>
          <w:szCs w:val="32"/>
        </w:rPr>
        <w:t>Pastor Nathan Fuehrer</w:t>
      </w:r>
    </w:p>
    <w:p w:rsidR="00F13ADA" w:rsidRDefault="00F13ADA" w:rsidP="00F13ADA">
      <w:pPr>
        <w:rPr>
          <w:sz w:val="32"/>
          <w:szCs w:val="32"/>
        </w:rPr>
      </w:pPr>
    </w:p>
    <w:p w:rsidR="0029613C" w:rsidRDefault="00551E20" w:rsidP="007440FF">
      <w:pPr>
        <w:rPr>
          <w:sz w:val="32"/>
          <w:szCs w:val="32"/>
        </w:rPr>
      </w:pPr>
      <w:r>
        <w:rPr>
          <w:sz w:val="32"/>
          <w:szCs w:val="32"/>
        </w:rPr>
        <w:t xml:space="preserve">St. Peter wrote his first epistle to the “elect exiles of the dispersion in Pontus, Galatia, Cappadocia, Asia, and Bithynia.”  </w:t>
      </w:r>
      <w:r w:rsidR="00281408">
        <w:rPr>
          <w:sz w:val="32"/>
          <w:szCs w:val="32"/>
        </w:rPr>
        <w:t xml:space="preserve">From the beginning, the one true </w:t>
      </w:r>
      <w:r w:rsidR="006A6ABC">
        <w:rPr>
          <w:sz w:val="32"/>
          <w:szCs w:val="32"/>
        </w:rPr>
        <w:t xml:space="preserve">catholic </w:t>
      </w:r>
      <w:r w:rsidR="007A3209">
        <w:rPr>
          <w:sz w:val="32"/>
          <w:szCs w:val="32"/>
        </w:rPr>
        <w:t xml:space="preserve">and apostolic </w:t>
      </w:r>
      <w:r w:rsidR="006A6ABC">
        <w:rPr>
          <w:sz w:val="32"/>
          <w:szCs w:val="32"/>
        </w:rPr>
        <w:t>church</w:t>
      </w:r>
      <w:r w:rsidR="007A3209">
        <w:rPr>
          <w:sz w:val="32"/>
          <w:szCs w:val="32"/>
        </w:rPr>
        <w:t xml:space="preserve"> has been dispersed…</w:t>
      </w:r>
      <w:r w:rsidR="00281408" w:rsidRPr="007A3209">
        <w:rPr>
          <w:i/>
          <w:iCs/>
          <w:sz w:val="32"/>
          <w:szCs w:val="32"/>
        </w:rPr>
        <w:t>scattered</w:t>
      </w:r>
      <w:r w:rsidR="00281408">
        <w:rPr>
          <w:sz w:val="32"/>
          <w:szCs w:val="32"/>
        </w:rPr>
        <w:t xml:space="preserve"> throu</w:t>
      </w:r>
      <w:r w:rsidR="0029613C">
        <w:rPr>
          <w:sz w:val="32"/>
          <w:szCs w:val="32"/>
        </w:rPr>
        <w:t>ghout the world</w:t>
      </w:r>
      <w:r w:rsidR="002E187C">
        <w:rPr>
          <w:sz w:val="32"/>
          <w:szCs w:val="32"/>
        </w:rPr>
        <w:t xml:space="preserve"> as exiles</w:t>
      </w:r>
      <w:r w:rsidR="00281408">
        <w:rPr>
          <w:sz w:val="32"/>
          <w:szCs w:val="32"/>
        </w:rPr>
        <w:t xml:space="preserve">.  </w:t>
      </w:r>
      <w:r w:rsidR="00677021">
        <w:rPr>
          <w:sz w:val="32"/>
          <w:szCs w:val="32"/>
        </w:rPr>
        <w:t>But the</w:t>
      </w:r>
      <w:r w:rsidR="003B6515">
        <w:rPr>
          <w:sz w:val="32"/>
          <w:szCs w:val="32"/>
        </w:rPr>
        <w:t xml:space="preserve"> church is</w:t>
      </w:r>
      <w:r w:rsidR="001D7F4D">
        <w:rPr>
          <w:sz w:val="32"/>
          <w:szCs w:val="32"/>
        </w:rPr>
        <w:t xml:space="preserve"> still</w:t>
      </w:r>
      <w:r w:rsidR="003B6515">
        <w:rPr>
          <w:sz w:val="32"/>
          <w:szCs w:val="32"/>
        </w:rPr>
        <w:t xml:space="preserve"> a whole,--</w:t>
      </w:r>
      <w:r w:rsidR="00281408">
        <w:rPr>
          <w:sz w:val="32"/>
          <w:szCs w:val="32"/>
        </w:rPr>
        <w:t xml:space="preserve">one in mind, one in spirit, one in baptism, one in faith, </w:t>
      </w:r>
      <w:proofErr w:type="gramStart"/>
      <w:r w:rsidR="00281408">
        <w:rPr>
          <w:sz w:val="32"/>
          <w:szCs w:val="32"/>
        </w:rPr>
        <w:t>one</w:t>
      </w:r>
      <w:proofErr w:type="gramEnd"/>
      <w:r w:rsidR="00281408">
        <w:rPr>
          <w:sz w:val="32"/>
          <w:szCs w:val="32"/>
        </w:rPr>
        <w:t xml:space="preserve"> in the Lord Jesus Christ.  </w:t>
      </w:r>
      <w:r w:rsidR="00281408" w:rsidRPr="003B6515">
        <w:rPr>
          <w:b/>
          <w:bCs/>
          <w:sz w:val="32"/>
          <w:szCs w:val="32"/>
        </w:rPr>
        <w:t xml:space="preserve">Just as the soldiers </w:t>
      </w:r>
      <w:r w:rsidR="001D7F4D">
        <w:rPr>
          <w:b/>
          <w:bCs/>
          <w:sz w:val="32"/>
          <w:szCs w:val="32"/>
        </w:rPr>
        <w:t>divided Jesus’</w:t>
      </w:r>
      <w:r w:rsidR="00281408" w:rsidRPr="003B6515">
        <w:rPr>
          <w:b/>
          <w:bCs/>
          <w:sz w:val="32"/>
          <w:szCs w:val="32"/>
        </w:rPr>
        <w:t xml:space="preserve"> outer garments, but his inner tunic remained seamless,</w:t>
      </w:r>
      <w:r w:rsidR="001D7F4D">
        <w:rPr>
          <w:b/>
          <w:bCs/>
          <w:sz w:val="32"/>
          <w:szCs w:val="32"/>
        </w:rPr>
        <w:t xml:space="preserve"> </w:t>
      </w:r>
      <w:r w:rsidR="00281408" w:rsidRPr="003B6515">
        <w:rPr>
          <w:b/>
          <w:bCs/>
          <w:sz w:val="32"/>
          <w:szCs w:val="32"/>
          <w:u w:val="single"/>
        </w:rPr>
        <w:t>so too</w:t>
      </w:r>
      <w:r w:rsidR="00281408" w:rsidRPr="003B6515">
        <w:rPr>
          <w:b/>
          <w:bCs/>
          <w:sz w:val="32"/>
          <w:szCs w:val="32"/>
        </w:rPr>
        <w:t xml:space="preserve"> the church may be scattered outwardly, but </w:t>
      </w:r>
      <w:r w:rsidR="001D7F4D">
        <w:rPr>
          <w:b/>
          <w:bCs/>
          <w:sz w:val="32"/>
          <w:szCs w:val="32"/>
        </w:rPr>
        <w:t>is</w:t>
      </w:r>
      <w:r w:rsidR="00281408" w:rsidRPr="003B6515">
        <w:rPr>
          <w:b/>
          <w:bCs/>
          <w:sz w:val="32"/>
          <w:szCs w:val="32"/>
        </w:rPr>
        <w:t xml:space="preserve"> inwardly united by the seamless doctrine and faith delivered once for all to the saints.</w:t>
      </w:r>
      <w:r w:rsidR="00281408">
        <w:rPr>
          <w:sz w:val="32"/>
          <w:szCs w:val="32"/>
        </w:rPr>
        <w:t xml:space="preserve"> </w:t>
      </w:r>
    </w:p>
    <w:p w:rsidR="0054149A" w:rsidRDefault="0054149A" w:rsidP="007440FF">
      <w:pPr>
        <w:rPr>
          <w:sz w:val="32"/>
          <w:szCs w:val="32"/>
        </w:rPr>
      </w:pPr>
    </w:p>
    <w:p w:rsidR="00984CC2" w:rsidRDefault="00C573ED" w:rsidP="00CE3DB6">
      <w:pPr>
        <w:rPr>
          <w:sz w:val="32"/>
          <w:szCs w:val="32"/>
        </w:rPr>
      </w:pPr>
      <w:r>
        <w:rPr>
          <w:sz w:val="32"/>
          <w:szCs w:val="32"/>
        </w:rPr>
        <w:t>This seamless d</w:t>
      </w:r>
      <w:r w:rsidR="00C32A77">
        <w:rPr>
          <w:sz w:val="32"/>
          <w:szCs w:val="32"/>
        </w:rPr>
        <w:t xml:space="preserve">octrine </w:t>
      </w:r>
      <w:r>
        <w:rPr>
          <w:sz w:val="32"/>
          <w:szCs w:val="32"/>
        </w:rPr>
        <w:t xml:space="preserve">spreads across both time and space.  The doctrine is not only the same from one side of the world to the other, it is the same today as it was 2000 years ago </w:t>
      </w:r>
      <w:r w:rsidR="00CE3DB6">
        <w:rPr>
          <w:sz w:val="32"/>
          <w:szCs w:val="32"/>
        </w:rPr>
        <w:t>in the time of Christ and the Apostles</w:t>
      </w:r>
      <w:r>
        <w:rPr>
          <w:sz w:val="32"/>
          <w:szCs w:val="32"/>
        </w:rPr>
        <w:t xml:space="preserve">.  </w:t>
      </w:r>
      <w:r w:rsidR="00C32A77">
        <w:rPr>
          <w:sz w:val="32"/>
          <w:szCs w:val="32"/>
        </w:rPr>
        <w:t xml:space="preserve">The doctrine is </w:t>
      </w:r>
      <w:r w:rsidR="00463939">
        <w:rPr>
          <w:sz w:val="32"/>
          <w:szCs w:val="32"/>
        </w:rPr>
        <w:t xml:space="preserve">given in </w:t>
      </w:r>
      <w:r w:rsidR="00984CC2">
        <w:rPr>
          <w:sz w:val="32"/>
          <w:szCs w:val="32"/>
        </w:rPr>
        <w:t xml:space="preserve">Holy Scripture, including </w:t>
      </w:r>
      <w:r w:rsidR="00B32983">
        <w:rPr>
          <w:sz w:val="32"/>
          <w:szCs w:val="32"/>
        </w:rPr>
        <w:t xml:space="preserve">for our meditation today The First Epistle of </w:t>
      </w:r>
      <w:r w:rsidR="00CE3DB6">
        <w:rPr>
          <w:sz w:val="32"/>
          <w:szCs w:val="32"/>
        </w:rPr>
        <w:t>the Apostle</w:t>
      </w:r>
      <w:r w:rsidR="00B32983">
        <w:rPr>
          <w:sz w:val="32"/>
          <w:szCs w:val="32"/>
        </w:rPr>
        <w:t xml:space="preserve"> Peter. </w:t>
      </w:r>
      <w:r w:rsidR="00C32A77">
        <w:rPr>
          <w:sz w:val="32"/>
          <w:szCs w:val="32"/>
        </w:rPr>
        <w:t xml:space="preserve">  </w:t>
      </w:r>
    </w:p>
    <w:p w:rsidR="00B32983" w:rsidRDefault="00B32983" w:rsidP="00C8398E">
      <w:pPr>
        <w:rPr>
          <w:sz w:val="32"/>
          <w:szCs w:val="32"/>
        </w:rPr>
      </w:pPr>
    </w:p>
    <w:p w:rsidR="00B32983" w:rsidRDefault="00B32983" w:rsidP="00CE3DB6">
      <w:pPr>
        <w:rPr>
          <w:sz w:val="32"/>
          <w:szCs w:val="32"/>
        </w:rPr>
      </w:pPr>
      <w:r>
        <w:rPr>
          <w:sz w:val="32"/>
          <w:szCs w:val="32"/>
        </w:rPr>
        <w:t xml:space="preserve">Chapter </w:t>
      </w:r>
      <w:r w:rsidR="00CD5877">
        <w:rPr>
          <w:sz w:val="32"/>
          <w:szCs w:val="32"/>
        </w:rPr>
        <w:t>4</w:t>
      </w:r>
      <w:r w:rsidR="00C573ED">
        <w:rPr>
          <w:sz w:val="32"/>
          <w:szCs w:val="32"/>
        </w:rPr>
        <w:t xml:space="preserve"> </w:t>
      </w:r>
      <w:r w:rsidR="00377117">
        <w:rPr>
          <w:sz w:val="32"/>
          <w:szCs w:val="32"/>
        </w:rPr>
        <w:t>is largely an exhortation</w:t>
      </w:r>
      <w:r w:rsidR="00CE3DB6">
        <w:rPr>
          <w:sz w:val="32"/>
          <w:szCs w:val="32"/>
        </w:rPr>
        <w:t xml:space="preserve"> to </w:t>
      </w:r>
      <w:r w:rsidR="00377117">
        <w:rPr>
          <w:sz w:val="32"/>
          <w:szCs w:val="32"/>
        </w:rPr>
        <w:t xml:space="preserve">embrace </w:t>
      </w:r>
      <w:r w:rsidR="002B15CB">
        <w:rPr>
          <w:sz w:val="32"/>
          <w:szCs w:val="32"/>
        </w:rPr>
        <w:t xml:space="preserve">Christ </w:t>
      </w:r>
      <w:r w:rsidR="00377117">
        <w:rPr>
          <w:sz w:val="32"/>
          <w:szCs w:val="32"/>
        </w:rPr>
        <w:t xml:space="preserve">with your whole </w:t>
      </w:r>
      <w:r w:rsidR="00CE3DB6">
        <w:rPr>
          <w:sz w:val="32"/>
          <w:szCs w:val="32"/>
        </w:rPr>
        <w:t>being</w:t>
      </w:r>
      <w:r>
        <w:rPr>
          <w:sz w:val="32"/>
          <w:szCs w:val="32"/>
        </w:rPr>
        <w:t>.  T</w:t>
      </w:r>
      <w:r w:rsidR="002B15CB">
        <w:rPr>
          <w:sz w:val="32"/>
          <w:szCs w:val="32"/>
        </w:rPr>
        <w:t>hat means embracing not only the doctrine of Christ, but also his life</w:t>
      </w:r>
      <w:r w:rsidR="00CE3DB6">
        <w:rPr>
          <w:sz w:val="32"/>
          <w:szCs w:val="32"/>
        </w:rPr>
        <w:t xml:space="preserve"> and works</w:t>
      </w:r>
      <w:r w:rsidR="00A12C93">
        <w:rPr>
          <w:sz w:val="32"/>
          <w:szCs w:val="32"/>
        </w:rPr>
        <w:t>; his detestation of sin, and suffering evil for love’s sake</w:t>
      </w:r>
      <w:r w:rsidR="00377117">
        <w:rPr>
          <w:sz w:val="32"/>
          <w:szCs w:val="32"/>
        </w:rPr>
        <w:t xml:space="preserve">.  </w:t>
      </w:r>
    </w:p>
    <w:p w:rsidR="00B32983" w:rsidRDefault="00B32983" w:rsidP="00B32983">
      <w:pPr>
        <w:rPr>
          <w:sz w:val="32"/>
          <w:szCs w:val="32"/>
        </w:rPr>
      </w:pPr>
    </w:p>
    <w:p w:rsidR="009E1FBF" w:rsidRDefault="00377117" w:rsidP="00CE3DB6">
      <w:pPr>
        <w:rPr>
          <w:sz w:val="32"/>
          <w:szCs w:val="32"/>
        </w:rPr>
      </w:pPr>
      <w:r>
        <w:rPr>
          <w:sz w:val="32"/>
          <w:szCs w:val="32"/>
        </w:rPr>
        <w:t>It is one thing to profess a doctrine of suffering, but do you suffer willingly</w:t>
      </w:r>
      <w:r w:rsidR="00B32983">
        <w:rPr>
          <w:sz w:val="32"/>
          <w:szCs w:val="32"/>
        </w:rPr>
        <w:t xml:space="preserve"> for the doctrine of Christ?  </w:t>
      </w:r>
      <w:r>
        <w:rPr>
          <w:sz w:val="32"/>
          <w:szCs w:val="32"/>
        </w:rPr>
        <w:t xml:space="preserve">It is one thing to say that faith in Christ makes a difference, but do you still imitate </w:t>
      </w:r>
      <w:r w:rsidR="00B32983">
        <w:rPr>
          <w:sz w:val="32"/>
          <w:szCs w:val="32"/>
        </w:rPr>
        <w:t>the faithless</w:t>
      </w:r>
      <w:r>
        <w:rPr>
          <w:sz w:val="32"/>
          <w:szCs w:val="32"/>
        </w:rPr>
        <w:t xml:space="preserve"> as though they are wise?  Peter </w:t>
      </w:r>
      <w:r w:rsidR="00CE3DB6">
        <w:rPr>
          <w:sz w:val="32"/>
          <w:szCs w:val="32"/>
        </w:rPr>
        <w:t>tells of the difference between</w:t>
      </w:r>
      <w:r>
        <w:rPr>
          <w:sz w:val="32"/>
          <w:szCs w:val="32"/>
        </w:rPr>
        <w:t xml:space="preserve"> </w:t>
      </w:r>
      <w:r w:rsidR="00B32983">
        <w:rPr>
          <w:sz w:val="32"/>
          <w:szCs w:val="32"/>
        </w:rPr>
        <w:t>the children of light</w:t>
      </w:r>
      <w:r>
        <w:rPr>
          <w:sz w:val="32"/>
          <w:szCs w:val="32"/>
        </w:rPr>
        <w:t xml:space="preserve"> and children of the world.  </w:t>
      </w:r>
      <w:r w:rsidR="00CE3DB6">
        <w:rPr>
          <w:sz w:val="32"/>
          <w:szCs w:val="32"/>
        </w:rPr>
        <w:t>The “Gentiles’ as it were, seek after pleasure and avoid suffering at all costs.  That is not the way of Christ.  Because we have Christ, and our inheritance is laid up for us in heaven, we are called to an a</w:t>
      </w:r>
      <w:r>
        <w:rPr>
          <w:sz w:val="32"/>
          <w:szCs w:val="32"/>
        </w:rPr>
        <w:t>cceptance of suffering</w:t>
      </w:r>
      <w:r w:rsidR="00CE3DB6">
        <w:rPr>
          <w:sz w:val="32"/>
          <w:szCs w:val="32"/>
        </w:rPr>
        <w:t xml:space="preserve">, even rejoicing in it as it is a sharing </w:t>
      </w:r>
      <w:r w:rsidR="00CE3DB6">
        <w:rPr>
          <w:sz w:val="32"/>
          <w:szCs w:val="32"/>
        </w:rPr>
        <w:lastRenderedPageBreak/>
        <w:t>in Christ.  We are also called to renounce, even despise the</w:t>
      </w:r>
      <w:r>
        <w:rPr>
          <w:sz w:val="32"/>
          <w:szCs w:val="32"/>
        </w:rPr>
        <w:t xml:space="preserve"> pl</w:t>
      </w:r>
      <w:r w:rsidR="00CE3DB6">
        <w:rPr>
          <w:sz w:val="32"/>
          <w:szCs w:val="32"/>
        </w:rPr>
        <w:t>easure-</w:t>
      </w:r>
      <w:r>
        <w:rPr>
          <w:sz w:val="32"/>
          <w:szCs w:val="32"/>
        </w:rPr>
        <w:t>seeking life.</w:t>
      </w:r>
      <w:r w:rsidR="009E1FBF">
        <w:rPr>
          <w:sz w:val="32"/>
          <w:szCs w:val="32"/>
        </w:rPr>
        <w:t xml:space="preserve">  </w:t>
      </w:r>
    </w:p>
    <w:p w:rsidR="009E1FBF" w:rsidRDefault="009E1FBF" w:rsidP="00CE3DB6">
      <w:pPr>
        <w:rPr>
          <w:sz w:val="32"/>
          <w:szCs w:val="32"/>
        </w:rPr>
      </w:pPr>
    </w:p>
    <w:p w:rsidR="00377117" w:rsidRDefault="009E1FBF" w:rsidP="00CE3DB6">
      <w:pPr>
        <w:rPr>
          <w:sz w:val="32"/>
          <w:szCs w:val="32"/>
        </w:rPr>
      </w:pPr>
      <w:r w:rsidRPr="00C7622E">
        <w:rPr>
          <w:sz w:val="32"/>
          <w:szCs w:val="32"/>
        </w:rPr>
        <w:t>Peter says</w:t>
      </w:r>
      <w:proofErr w:type="gramStart"/>
      <w:r w:rsidRPr="00C7622E">
        <w:rPr>
          <w:sz w:val="32"/>
          <w:szCs w:val="32"/>
        </w:rPr>
        <w:t xml:space="preserve">,  </w:t>
      </w:r>
      <w:r>
        <w:rPr>
          <w:sz w:val="32"/>
          <w:szCs w:val="32"/>
        </w:rPr>
        <w:t>“</w:t>
      </w:r>
      <w:proofErr w:type="gramEnd"/>
      <w:r w:rsidRPr="002270FF">
        <w:rPr>
          <w:rFonts w:eastAsiaTheme="minorEastAsia" w:cs="Times New Roman"/>
          <w:b/>
          <w:bCs/>
          <w:sz w:val="32"/>
          <w:szCs w:val="32"/>
        </w:rPr>
        <w:t xml:space="preserve">live for the rest of the time in the flesh no longer for human passions but for the will of God. </w:t>
      </w:r>
      <w:r w:rsidRPr="002270FF">
        <w:rPr>
          <w:rFonts w:eastAsiaTheme="minorEastAsia" w:cs="Times New Roman"/>
          <w:b/>
          <w:bCs/>
          <w:sz w:val="32"/>
          <w:szCs w:val="32"/>
          <w:vertAlign w:val="superscript"/>
        </w:rPr>
        <w:t>3 </w:t>
      </w:r>
      <w:r w:rsidRPr="002270FF">
        <w:rPr>
          <w:rFonts w:eastAsiaTheme="minorEastAsia" w:cs="Times New Roman"/>
          <w:b/>
          <w:bCs/>
          <w:sz w:val="32"/>
          <w:szCs w:val="32"/>
        </w:rPr>
        <w:t xml:space="preserve">For the time that is past suffices for doing what the Gentiles want to do, living in sensuality, passions, drunkenness, orgies, drinking parties, and lawless idolatry. </w:t>
      </w:r>
      <w:r w:rsidRPr="002270FF">
        <w:rPr>
          <w:rFonts w:eastAsiaTheme="minorEastAsia" w:cs="Times New Roman"/>
          <w:b/>
          <w:bCs/>
          <w:sz w:val="32"/>
          <w:szCs w:val="32"/>
          <w:vertAlign w:val="superscript"/>
        </w:rPr>
        <w:t>4 </w:t>
      </w:r>
      <w:r w:rsidRPr="002270FF">
        <w:rPr>
          <w:rFonts w:eastAsiaTheme="minorEastAsia" w:cs="Times New Roman"/>
          <w:b/>
          <w:bCs/>
          <w:sz w:val="32"/>
          <w:szCs w:val="32"/>
        </w:rPr>
        <w:t xml:space="preserve">With respect to this they are surprised when you do not join them in the same flood of </w:t>
      </w:r>
      <w:proofErr w:type="gramStart"/>
      <w:r w:rsidRPr="002270FF">
        <w:rPr>
          <w:rFonts w:eastAsiaTheme="minorEastAsia" w:cs="Times New Roman"/>
          <w:b/>
          <w:bCs/>
          <w:sz w:val="32"/>
          <w:szCs w:val="32"/>
        </w:rPr>
        <w:t>debauchery</w:t>
      </w:r>
      <w:proofErr w:type="gramEnd"/>
      <w:r w:rsidRPr="002270FF">
        <w:rPr>
          <w:rFonts w:eastAsiaTheme="minorEastAsia" w:cs="Times New Roman"/>
          <w:b/>
          <w:bCs/>
          <w:sz w:val="32"/>
          <w:szCs w:val="32"/>
        </w:rPr>
        <w:t xml:space="preserve">, and they malign you; </w:t>
      </w:r>
      <w:r w:rsidRPr="002270FF">
        <w:rPr>
          <w:rFonts w:eastAsiaTheme="minorEastAsia" w:cs="Times New Roman"/>
          <w:b/>
          <w:bCs/>
          <w:sz w:val="32"/>
          <w:szCs w:val="32"/>
          <w:vertAlign w:val="superscript"/>
        </w:rPr>
        <w:t>5 </w:t>
      </w:r>
      <w:r w:rsidRPr="002270FF">
        <w:rPr>
          <w:rFonts w:eastAsiaTheme="minorEastAsia" w:cs="Times New Roman"/>
          <w:b/>
          <w:bCs/>
          <w:sz w:val="32"/>
          <w:szCs w:val="32"/>
        </w:rPr>
        <w:t>but they will give account to him who is ready to judge the living and the dead.”</w:t>
      </w:r>
    </w:p>
    <w:p w:rsidR="00377117" w:rsidRDefault="00377117" w:rsidP="00377117">
      <w:pPr>
        <w:rPr>
          <w:sz w:val="32"/>
          <w:szCs w:val="32"/>
        </w:rPr>
      </w:pPr>
    </w:p>
    <w:p w:rsidR="00C8398E" w:rsidRDefault="00377117" w:rsidP="00A66823">
      <w:pPr>
        <w:rPr>
          <w:sz w:val="32"/>
          <w:szCs w:val="32"/>
        </w:rPr>
      </w:pPr>
      <w:r>
        <w:rPr>
          <w:sz w:val="32"/>
          <w:szCs w:val="32"/>
        </w:rPr>
        <w:t>There’s an old country music</w:t>
      </w:r>
      <w:r w:rsidR="00A66823">
        <w:rPr>
          <w:sz w:val="32"/>
          <w:szCs w:val="32"/>
        </w:rPr>
        <w:t xml:space="preserve"> song called “the Christian life” I</w:t>
      </w:r>
      <w:r>
        <w:rPr>
          <w:sz w:val="32"/>
          <w:szCs w:val="32"/>
        </w:rPr>
        <w:t xml:space="preserve">t has </w:t>
      </w:r>
      <w:r w:rsidR="00A66823">
        <w:rPr>
          <w:sz w:val="32"/>
          <w:szCs w:val="32"/>
        </w:rPr>
        <w:t xml:space="preserve">a </w:t>
      </w:r>
      <w:r>
        <w:rPr>
          <w:sz w:val="32"/>
          <w:szCs w:val="32"/>
        </w:rPr>
        <w:t xml:space="preserve">line in the chorus that </w:t>
      </w:r>
      <w:r w:rsidR="00C8398E">
        <w:rPr>
          <w:sz w:val="32"/>
          <w:szCs w:val="32"/>
        </w:rPr>
        <w:t xml:space="preserve">is very </w:t>
      </w:r>
      <w:r w:rsidR="00A66823">
        <w:rPr>
          <w:sz w:val="32"/>
          <w:szCs w:val="32"/>
        </w:rPr>
        <w:t>succinct</w:t>
      </w:r>
      <w:r w:rsidR="00C8398E">
        <w:rPr>
          <w:sz w:val="32"/>
          <w:szCs w:val="32"/>
        </w:rPr>
        <w:t>.  “</w:t>
      </w:r>
      <w:r w:rsidR="00C8398E" w:rsidRPr="009C7D79">
        <w:rPr>
          <w:b/>
          <w:bCs/>
          <w:sz w:val="32"/>
          <w:szCs w:val="32"/>
        </w:rPr>
        <w:t>Others find pleasure in things I despise…I like the Christian Life”</w:t>
      </w:r>
      <w:r w:rsidR="00C8398E">
        <w:rPr>
          <w:sz w:val="32"/>
          <w:szCs w:val="32"/>
        </w:rPr>
        <w:t>.</w:t>
      </w:r>
      <w:r w:rsidR="00CE3DB6">
        <w:rPr>
          <w:sz w:val="32"/>
          <w:szCs w:val="32"/>
        </w:rPr>
        <w:t xml:space="preserve">  The Christian is plagued by evil desires, but when he learns what they are and where they come from, he despises them for the evil they are.  He seeks to subdue the flesh.  He desires to make every word, thought and deed captive to Christ, and therefore free from sin.</w:t>
      </w:r>
    </w:p>
    <w:p w:rsidR="00C8398E" w:rsidRDefault="00C8398E" w:rsidP="00C8398E">
      <w:pPr>
        <w:rPr>
          <w:sz w:val="32"/>
          <w:szCs w:val="32"/>
        </w:rPr>
      </w:pPr>
    </w:p>
    <w:p w:rsidR="00637B09" w:rsidRDefault="00643739" w:rsidP="000C0211">
      <w:pPr>
        <w:rPr>
          <w:sz w:val="32"/>
          <w:szCs w:val="32"/>
        </w:rPr>
      </w:pPr>
      <w:r>
        <w:rPr>
          <w:sz w:val="32"/>
          <w:szCs w:val="32"/>
        </w:rPr>
        <w:t xml:space="preserve">But this is not a simple task.  </w:t>
      </w:r>
      <w:r w:rsidR="009C7D79">
        <w:rPr>
          <w:sz w:val="32"/>
          <w:szCs w:val="32"/>
        </w:rPr>
        <w:t xml:space="preserve">I wish it were.  </w:t>
      </w:r>
      <w:r>
        <w:rPr>
          <w:sz w:val="32"/>
          <w:szCs w:val="32"/>
        </w:rPr>
        <w:t xml:space="preserve">Wouldn’t it be nice if you simply needed to give your life to Christ, and then you have the sense and natural ability to shun evil and do what is </w:t>
      </w:r>
      <w:proofErr w:type="gramStart"/>
      <w:r>
        <w:rPr>
          <w:sz w:val="32"/>
          <w:szCs w:val="32"/>
        </w:rPr>
        <w:t>good.</w:t>
      </w:r>
      <w:proofErr w:type="gramEnd"/>
      <w:r>
        <w:rPr>
          <w:sz w:val="32"/>
          <w:szCs w:val="32"/>
        </w:rPr>
        <w:t xml:space="preserve">  But Martin Luther once said, “</w:t>
      </w:r>
      <w:r w:rsidRPr="009C7D79">
        <w:rPr>
          <w:b/>
          <w:bCs/>
          <w:sz w:val="32"/>
          <w:szCs w:val="32"/>
        </w:rPr>
        <w:t xml:space="preserve">The world is like a drunken peasant.  If you lift him into the </w:t>
      </w:r>
      <w:r w:rsidR="002270FF" w:rsidRPr="009C7D79">
        <w:rPr>
          <w:b/>
          <w:bCs/>
          <w:sz w:val="32"/>
          <w:szCs w:val="32"/>
        </w:rPr>
        <w:t>saddle</w:t>
      </w:r>
      <w:r w:rsidRPr="009C7D79">
        <w:rPr>
          <w:b/>
          <w:bCs/>
          <w:sz w:val="32"/>
          <w:szCs w:val="32"/>
        </w:rPr>
        <w:t xml:space="preserve"> on one side, he will fall off on the other side.  One can’t help him, no </w:t>
      </w:r>
      <w:r w:rsidR="00637B09" w:rsidRPr="009C7D79">
        <w:rPr>
          <w:b/>
          <w:bCs/>
          <w:sz w:val="32"/>
          <w:szCs w:val="32"/>
        </w:rPr>
        <w:t>matter</w:t>
      </w:r>
      <w:r w:rsidRPr="009C7D79">
        <w:rPr>
          <w:b/>
          <w:bCs/>
          <w:sz w:val="32"/>
          <w:szCs w:val="32"/>
        </w:rPr>
        <w:t xml:space="preserve"> how one tries.  He wants to be the </w:t>
      </w:r>
      <w:proofErr w:type="gramStart"/>
      <w:r w:rsidRPr="009C7D79">
        <w:rPr>
          <w:b/>
          <w:bCs/>
          <w:sz w:val="32"/>
          <w:szCs w:val="32"/>
        </w:rPr>
        <w:t>devil</w:t>
      </w:r>
      <w:r w:rsidR="00637B09" w:rsidRPr="009C7D79">
        <w:rPr>
          <w:b/>
          <w:bCs/>
          <w:sz w:val="32"/>
          <w:szCs w:val="32"/>
        </w:rPr>
        <w:t>’s</w:t>
      </w:r>
      <w:proofErr w:type="gramEnd"/>
      <w:r w:rsidR="00637B09" w:rsidRPr="009C7D79">
        <w:rPr>
          <w:b/>
          <w:bCs/>
          <w:sz w:val="32"/>
          <w:szCs w:val="32"/>
        </w:rPr>
        <w:t>.</w:t>
      </w:r>
      <w:r w:rsidR="00637B09">
        <w:rPr>
          <w:sz w:val="32"/>
          <w:szCs w:val="32"/>
        </w:rPr>
        <w:t xml:space="preserve">”  </w:t>
      </w:r>
    </w:p>
    <w:p w:rsidR="00637B09" w:rsidRDefault="00637B09" w:rsidP="000C0211">
      <w:pPr>
        <w:rPr>
          <w:sz w:val="32"/>
          <w:szCs w:val="32"/>
        </w:rPr>
      </w:pPr>
    </w:p>
    <w:p w:rsidR="009C7D79" w:rsidRDefault="009C7D79" w:rsidP="00CB3ECC">
      <w:pPr>
        <w:rPr>
          <w:sz w:val="32"/>
          <w:szCs w:val="32"/>
        </w:rPr>
      </w:pPr>
      <w:r>
        <w:rPr>
          <w:sz w:val="32"/>
          <w:szCs w:val="32"/>
        </w:rPr>
        <w:t xml:space="preserve">In seeking the Christian Life, the way is narrow.  But the path that leads to destruction is broad.  The ditch is ready for you to fall off of either side of the saddle.  In Jesus’ day, the Pharisees and the </w:t>
      </w:r>
      <w:proofErr w:type="spellStart"/>
      <w:r>
        <w:rPr>
          <w:sz w:val="32"/>
          <w:szCs w:val="32"/>
        </w:rPr>
        <w:t>Saducees</w:t>
      </w:r>
      <w:proofErr w:type="spellEnd"/>
      <w:r>
        <w:rPr>
          <w:sz w:val="32"/>
          <w:szCs w:val="32"/>
        </w:rPr>
        <w:t xml:space="preserve"> well represented the extremes of religious life apart from Christ.</w:t>
      </w:r>
    </w:p>
    <w:p w:rsidR="009C7D79" w:rsidRDefault="009C7D79" w:rsidP="00CB3ECC">
      <w:pPr>
        <w:rPr>
          <w:sz w:val="32"/>
          <w:szCs w:val="32"/>
        </w:rPr>
      </w:pPr>
    </w:p>
    <w:p w:rsidR="000C0211" w:rsidRDefault="009C7D79" w:rsidP="009E1FBF">
      <w:pPr>
        <w:rPr>
          <w:sz w:val="32"/>
          <w:szCs w:val="32"/>
        </w:rPr>
      </w:pPr>
      <w:r>
        <w:rPr>
          <w:sz w:val="32"/>
          <w:szCs w:val="32"/>
        </w:rPr>
        <w:t>First, t</w:t>
      </w:r>
      <w:r w:rsidR="00C8398E">
        <w:rPr>
          <w:sz w:val="32"/>
          <w:szCs w:val="32"/>
        </w:rPr>
        <w:t xml:space="preserve">here </w:t>
      </w:r>
      <w:r w:rsidR="00CF7CF8">
        <w:rPr>
          <w:sz w:val="32"/>
          <w:szCs w:val="32"/>
        </w:rPr>
        <w:t xml:space="preserve">was a </w:t>
      </w:r>
      <w:proofErr w:type="spellStart"/>
      <w:r w:rsidR="002270FF">
        <w:rPr>
          <w:sz w:val="32"/>
          <w:szCs w:val="32"/>
        </w:rPr>
        <w:t>P</w:t>
      </w:r>
      <w:r w:rsidR="00CF7CF8">
        <w:rPr>
          <w:sz w:val="32"/>
          <w:szCs w:val="32"/>
        </w:rPr>
        <w:t>hariseeism</w:t>
      </w:r>
      <w:proofErr w:type="spellEnd"/>
      <w:r w:rsidR="00CF7CF8">
        <w:rPr>
          <w:sz w:val="32"/>
          <w:szCs w:val="32"/>
        </w:rPr>
        <w:t xml:space="preserve"> in Jesus’ day and </w:t>
      </w:r>
      <w:r w:rsidR="00C8398E">
        <w:rPr>
          <w:sz w:val="32"/>
          <w:szCs w:val="32"/>
        </w:rPr>
        <w:t>a sort of Puritanism or Pietism</w:t>
      </w:r>
      <w:r w:rsidR="00CF7CF8">
        <w:rPr>
          <w:sz w:val="32"/>
          <w:szCs w:val="32"/>
        </w:rPr>
        <w:t xml:space="preserve"> in our own day…</w:t>
      </w:r>
      <w:r w:rsidR="00C8398E">
        <w:rPr>
          <w:sz w:val="32"/>
          <w:szCs w:val="32"/>
        </w:rPr>
        <w:t>that can</w:t>
      </w:r>
      <w:r w:rsidR="00CF7CF8">
        <w:rPr>
          <w:sz w:val="32"/>
          <w:szCs w:val="32"/>
        </w:rPr>
        <w:t xml:space="preserve"> misidentify the Christian life</w:t>
      </w:r>
      <w:r w:rsidR="009E1FBF">
        <w:rPr>
          <w:sz w:val="32"/>
          <w:szCs w:val="32"/>
        </w:rPr>
        <w:t>.  They t</w:t>
      </w:r>
      <w:r w:rsidR="00C8398E">
        <w:rPr>
          <w:sz w:val="32"/>
          <w:szCs w:val="32"/>
        </w:rPr>
        <w:t>urn</w:t>
      </w:r>
      <w:r w:rsidR="009E1FBF">
        <w:rPr>
          <w:sz w:val="32"/>
          <w:szCs w:val="32"/>
        </w:rPr>
        <w:t xml:space="preserve"> to</w:t>
      </w:r>
      <w:r w:rsidR="00C8398E">
        <w:rPr>
          <w:sz w:val="32"/>
          <w:szCs w:val="32"/>
        </w:rPr>
        <w:t xml:space="preserve"> </w:t>
      </w:r>
      <w:r w:rsidR="00CB3ECC">
        <w:rPr>
          <w:sz w:val="32"/>
          <w:szCs w:val="32"/>
        </w:rPr>
        <w:t>their own rules</w:t>
      </w:r>
      <w:r w:rsidR="009E1FBF">
        <w:rPr>
          <w:sz w:val="32"/>
          <w:szCs w:val="32"/>
        </w:rPr>
        <w:t xml:space="preserve"> for righteousness</w:t>
      </w:r>
      <w:r w:rsidR="00CB3ECC">
        <w:rPr>
          <w:sz w:val="32"/>
          <w:szCs w:val="32"/>
        </w:rPr>
        <w:t>…</w:t>
      </w:r>
      <w:r w:rsidR="009E1FBF">
        <w:rPr>
          <w:sz w:val="32"/>
          <w:szCs w:val="32"/>
        </w:rPr>
        <w:t xml:space="preserve">usually </w:t>
      </w:r>
      <w:r w:rsidR="00C8398E">
        <w:rPr>
          <w:sz w:val="32"/>
          <w:szCs w:val="32"/>
        </w:rPr>
        <w:t>outward cleanness</w:t>
      </w:r>
      <w:r w:rsidR="009E1FBF">
        <w:rPr>
          <w:sz w:val="32"/>
          <w:szCs w:val="32"/>
        </w:rPr>
        <w:t xml:space="preserve">, </w:t>
      </w:r>
      <w:proofErr w:type="spellStart"/>
      <w:r w:rsidR="009E1FBF">
        <w:rPr>
          <w:sz w:val="32"/>
          <w:szCs w:val="32"/>
        </w:rPr>
        <w:t>tidyness</w:t>
      </w:r>
      <w:proofErr w:type="spellEnd"/>
      <w:r w:rsidR="00637B09">
        <w:rPr>
          <w:sz w:val="32"/>
          <w:szCs w:val="32"/>
        </w:rPr>
        <w:t>,</w:t>
      </w:r>
      <w:r w:rsidR="00C8398E">
        <w:rPr>
          <w:sz w:val="32"/>
          <w:szCs w:val="32"/>
        </w:rPr>
        <w:t xml:space="preserve"> </w:t>
      </w:r>
      <w:proofErr w:type="gramStart"/>
      <w:r w:rsidR="00C8398E">
        <w:rPr>
          <w:sz w:val="32"/>
          <w:szCs w:val="32"/>
        </w:rPr>
        <w:t>discipline</w:t>
      </w:r>
      <w:r w:rsidR="00637B09">
        <w:rPr>
          <w:sz w:val="32"/>
          <w:szCs w:val="32"/>
        </w:rPr>
        <w:t xml:space="preserve">, </w:t>
      </w:r>
      <w:r w:rsidR="00CF7CF8">
        <w:rPr>
          <w:sz w:val="32"/>
          <w:szCs w:val="32"/>
        </w:rPr>
        <w:t>…</w:t>
      </w:r>
      <w:r w:rsidR="009E1FBF">
        <w:rPr>
          <w:sz w:val="32"/>
          <w:szCs w:val="32"/>
        </w:rPr>
        <w:t>oftentimes</w:t>
      </w:r>
      <w:proofErr w:type="gramEnd"/>
      <w:r w:rsidR="009E1FBF">
        <w:rPr>
          <w:sz w:val="32"/>
          <w:szCs w:val="32"/>
        </w:rPr>
        <w:t xml:space="preserve"> </w:t>
      </w:r>
      <w:r w:rsidR="00CF7CF8">
        <w:rPr>
          <w:sz w:val="32"/>
          <w:szCs w:val="32"/>
        </w:rPr>
        <w:t xml:space="preserve">a </w:t>
      </w:r>
      <w:r w:rsidR="00637B09">
        <w:rPr>
          <w:sz w:val="32"/>
          <w:szCs w:val="32"/>
        </w:rPr>
        <w:t xml:space="preserve">Spartan work ethic and </w:t>
      </w:r>
      <w:r w:rsidR="009E1FBF">
        <w:rPr>
          <w:sz w:val="32"/>
          <w:szCs w:val="32"/>
        </w:rPr>
        <w:t xml:space="preserve">financial </w:t>
      </w:r>
      <w:r w:rsidR="00637B09">
        <w:rPr>
          <w:sz w:val="32"/>
          <w:szCs w:val="32"/>
        </w:rPr>
        <w:lastRenderedPageBreak/>
        <w:t>success</w:t>
      </w:r>
      <w:r w:rsidR="00C8398E">
        <w:rPr>
          <w:sz w:val="32"/>
          <w:szCs w:val="32"/>
        </w:rPr>
        <w:t>.</w:t>
      </w:r>
      <w:r w:rsidR="00637B09">
        <w:rPr>
          <w:sz w:val="32"/>
          <w:szCs w:val="32"/>
        </w:rPr>
        <w:t xml:space="preserve">  </w:t>
      </w:r>
      <w:r w:rsidR="00C8398E">
        <w:rPr>
          <w:sz w:val="32"/>
          <w:szCs w:val="32"/>
        </w:rPr>
        <w:t xml:space="preserve">  </w:t>
      </w:r>
      <w:r w:rsidR="009E1FBF">
        <w:rPr>
          <w:sz w:val="32"/>
          <w:szCs w:val="32"/>
        </w:rPr>
        <w:t xml:space="preserve">They </w:t>
      </w:r>
      <w:r w:rsidR="0031155B">
        <w:rPr>
          <w:sz w:val="32"/>
          <w:szCs w:val="32"/>
        </w:rPr>
        <w:t xml:space="preserve">use these rules to prop their drunken selves atop the horse, </w:t>
      </w:r>
      <w:r w:rsidR="009E1FBF">
        <w:rPr>
          <w:sz w:val="32"/>
          <w:szCs w:val="32"/>
        </w:rPr>
        <w:t>think</w:t>
      </w:r>
      <w:r w:rsidR="0031155B">
        <w:rPr>
          <w:sz w:val="32"/>
          <w:szCs w:val="32"/>
        </w:rPr>
        <w:t>ing</w:t>
      </w:r>
      <w:r w:rsidR="009E1FBF">
        <w:rPr>
          <w:sz w:val="32"/>
          <w:szCs w:val="32"/>
        </w:rPr>
        <w:t xml:space="preserve"> these things are marks of Godliness.</w:t>
      </w:r>
      <w:r w:rsidR="0031155B">
        <w:rPr>
          <w:sz w:val="32"/>
          <w:szCs w:val="32"/>
        </w:rPr>
        <w:t xml:space="preserve">  It’s just a different kind of idolatry.</w:t>
      </w:r>
    </w:p>
    <w:p w:rsidR="002270FF" w:rsidRDefault="002270FF" w:rsidP="000C0211">
      <w:pPr>
        <w:rPr>
          <w:sz w:val="32"/>
          <w:szCs w:val="32"/>
        </w:rPr>
      </w:pPr>
    </w:p>
    <w:p w:rsidR="002270FF" w:rsidRDefault="002270FF" w:rsidP="0031155B">
      <w:pPr>
        <w:rPr>
          <w:sz w:val="32"/>
          <w:szCs w:val="32"/>
        </w:rPr>
      </w:pPr>
      <w:r>
        <w:rPr>
          <w:sz w:val="32"/>
          <w:szCs w:val="32"/>
        </w:rPr>
        <w:t>But there is a backlash</w:t>
      </w:r>
      <w:r w:rsidR="000A2F41">
        <w:rPr>
          <w:sz w:val="32"/>
          <w:szCs w:val="32"/>
        </w:rPr>
        <w:t xml:space="preserve">. </w:t>
      </w:r>
      <w:r>
        <w:rPr>
          <w:sz w:val="32"/>
          <w:szCs w:val="32"/>
        </w:rPr>
        <w:t xml:space="preserve"> </w:t>
      </w:r>
      <w:r w:rsidR="009E1FBF">
        <w:rPr>
          <w:sz w:val="32"/>
          <w:szCs w:val="32"/>
        </w:rPr>
        <w:t>T</w:t>
      </w:r>
      <w:r>
        <w:rPr>
          <w:sz w:val="32"/>
          <w:szCs w:val="32"/>
        </w:rPr>
        <w:t xml:space="preserve">here are </w:t>
      </w:r>
      <w:r w:rsidR="009C7D79">
        <w:rPr>
          <w:sz w:val="32"/>
          <w:szCs w:val="32"/>
        </w:rPr>
        <w:t>neo</w:t>
      </w:r>
      <w:r w:rsidR="009E1FBF">
        <w:rPr>
          <w:sz w:val="32"/>
          <w:szCs w:val="32"/>
        </w:rPr>
        <w:t>-</w:t>
      </w:r>
      <w:proofErr w:type="spellStart"/>
      <w:r w:rsidR="009E1FBF">
        <w:rPr>
          <w:sz w:val="32"/>
          <w:szCs w:val="32"/>
        </w:rPr>
        <w:t>Sadducess</w:t>
      </w:r>
      <w:proofErr w:type="spellEnd"/>
      <w:r w:rsidR="009E1FBF">
        <w:rPr>
          <w:sz w:val="32"/>
          <w:szCs w:val="32"/>
        </w:rPr>
        <w:t xml:space="preserve"> </w:t>
      </w:r>
      <w:r>
        <w:rPr>
          <w:sz w:val="32"/>
          <w:szCs w:val="32"/>
        </w:rPr>
        <w:t>who</w:t>
      </w:r>
      <w:r w:rsidR="0031155B">
        <w:rPr>
          <w:sz w:val="32"/>
          <w:szCs w:val="32"/>
        </w:rPr>
        <w:t>, in the name of Christ, embrace lawlessness</w:t>
      </w:r>
      <w:r w:rsidR="00CB3ECC">
        <w:rPr>
          <w:sz w:val="32"/>
          <w:szCs w:val="32"/>
        </w:rPr>
        <w:t>.  They</w:t>
      </w:r>
      <w:r>
        <w:rPr>
          <w:sz w:val="32"/>
          <w:szCs w:val="32"/>
        </w:rPr>
        <w:t xml:space="preserve"> </w:t>
      </w:r>
      <w:r w:rsidR="00CB3ECC">
        <w:rPr>
          <w:sz w:val="32"/>
          <w:szCs w:val="32"/>
        </w:rPr>
        <w:t>teach</w:t>
      </w:r>
      <w:r>
        <w:rPr>
          <w:sz w:val="32"/>
          <w:szCs w:val="32"/>
        </w:rPr>
        <w:t xml:space="preserve"> Christians not only </w:t>
      </w:r>
      <w:r w:rsidR="009E1FBF">
        <w:rPr>
          <w:sz w:val="32"/>
          <w:szCs w:val="32"/>
        </w:rPr>
        <w:t xml:space="preserve">to </w:t>
      </w:r>
      <w:r>
        <w:rPr>
          <w:sz w:val="32"/>
          <w:szCs w:val="32"/>
        </w:rPr>
        <w:t xml:space="preserve">live among pagans, but live like them.  </w:t>
      </w:r>
      <w:r w:rsidR="000A2F41">
        <w:rPr>
          <w:sz w:val="32"/>
          <w:szCs w:val="32"/>
        </w:rPr>
        <w:t xml:space="preserve">They </w:t>
      </w:r>
      <w:r w:rsidR="009C7D79">
        <w:rPr>
          <w:sz w:val="32"/>
          <w:szCs w:val="32"/>
        </w:rPr>
        <w:t>teach</w:t>
      </w:r>
      <w:r w:rsidR="000A2F41">
        <w:rPr>
          <w:sz w:val="32"/>
          <w:szCs w:val="32"/>
        </w:rPr>
        <w:t xml:space="preserve"> that, since Christ paid f</w:t>
      </w:r>
      <w:r w:rsidR="00CB3ECC">
        <w:rPr>
          <w:sz w:val="32"/>
          <w:szCs w:val="32"/>
        </w:rPr>
        <w:t xml:space="preserve">or sin, we can treat it lightly.  We can </w:t>
      </w:r>
      <w:r w:rsidR="000A2F41">
        <w:rPr>
          <w:sz w:val="32"/>
          <w:szCs w:val="32"/>
        </w:rPr>
        <w:t xml:space="preserve">sin boldly, so that grace </w:t>
      </w:r>
      <w:r w:rsidR="009C7D79">
        <w:rPr>
          <w:sz w:val="32"/>
          <w:szCs w:val="32"/>
        </w:rPr>
        <w:t>may abound</w:t>
      </w:r>
      <w:r w:rsidR="000A2F41">
        <w:rPr>
          <w:sz w:val="32"/>
          <w:szCs w:val="32"/>
        </w:rPr>
        <w:t>.  And so, in pursuit of the Christian life, the peasant staggers and falls off of the other side of the horse.</w:t>
      </w:r>
    </w:p>
    <w:p w:rsidR="000A2F41" w:rsidRDefault="000A2F41" w:rsidP="000A2F41">
      <w:pPr>
        <w:rPr>
          <w:sz w:val="32"/>
          <w:szCs w:val="32"/>
        </w:rPr>
      </w:pPr>
    </w:p>
    <w:p w:rsidR="00D8189B" w:rsidRDefault="000A2F41" w:rsidP="00D8189B">
      <w:pPr>
        <w:rPr>
          <w:sz w:val="32"/>
          <w:szCs w:val="32"/>
        </w:rPr>
      </w:pPr>
      <w:r>
        <w:rPr>
          <w:sz w:val="32"/>
          <w:szCs w:val="32"/>
        </w:rPr>
        <w:t xml:space="preserve">The common denominator in this is this: trying to live the Christian life without Christ…and by that I mean without suffering with him and for him.  </w:t>
      </w:r>
      <w:r w:rsidR="00D8189B">
        <w:rPr>
          <w:sz w:val="32"/>
          <w:szCs w:val="32"/>
        </w:rPr>
        <w:t>T</w:t>
      </w:r>
      <w:r w:rsidR="00CB3ECC">
        <w:rPr>
          <w:sz w:val="32"/>
          <w:szCs w:val="32"/>
        </w:rPr>
        <w:t xml:space="preserve">he Lawless avoid suffering </w:t>
      </w:r>
      <w:r w:rsidR="00D8189B">
        <w:rPr>
          <w:sz w:val="32"/>
          <w:szCs w:val="32"/>
        </w:rPr>
        <w:t>by shunning rules for the sake of humility and love.   T</w:t>
      </w:r>
      <w:r>
        <w:rPr>
          <w:sz w:val="32"/>
          <w:szCs w:val="32"/>
        </w:rPr>
        <w:t xml:space="preserve">he </w:t>
      </w:r>
      <w:r w:rsidR="00D8189B">
        <w:rPr>
          <w:sz w:val="32"/>
          <w:szCs w:val="32"/>
        </w:rPr>
        <w:t>Pharisee, he avoids suffering by embracing rules without</w:t>
      </w:r>
      <w:r>
        <w:rPr>
          <w:sz w:val="32"/>
          <w:szCs w:val="32"/>
        </w:rPr>
        <w:t xml:space="preserve"> humility </w:t>
      </w:r>
      <w:r w:rsidR="00D8189B">
        <w:rPr>
          <w:sz w:val="32"/>
          <w:szCs w:val="32"/>
        </w:rPr>
        <w:t>and love.  It is easy to love without rules.  It is easy to follow rules without love.  Both seek the Christian life without Christ.</w:t>
      </w:r>
    </w:p>
    <w:p w:rsidR="00CB3ECC" w:rsidRDefault="00CB3ECC" w:rsidP="00CB3ECC">
      <w:pPr>
        <w:rPr>
          <w:sz w:val="32"/>
          <w:szCs w:val="32"/>
        </w:rPr>
      </w:pPr>
    </w:p>
    <w:p w:rsidR="005675DE" w:rsidRDefault="009E1FBF" w:rsidP="00D8189B">
      <w:pPr>
        <w:rPr>
          <w:sz w:val="32"/>
          <w:szCs w:val="32"/>
        </w:rPr>
      </w:pPr>
      <w:r>
        <w:rPr>
          <w:sz w:val="32"/>
          <w:szCs w:val="32"/>
        </w:rPr>
        <w:t xml:space="preserve">All this to say, </w:t>
      </w:r>
      <w:r w:rsidR="005675DE">
        <w:rPr>
          <w:sz w:val="32"/>
          <w:szCs w:val="32"/>
        </w:rPr>
        <w:t>the Christian life</w:t>
      </w:r>
      <w:r>
        <w:rPr>
          <w:sz w:val="32"/>
          <w:szCs w:val="32"/>
        </w:rPr>
        <w:t xml:space="preserve"> is a fine line</w:t>
      </w:r>
      <w:r w:rsidR="00D8189B">
        <w:rPr>
          <w:sz w:val="32"/>
          <w:szCs w:val="32"/>
        </w:rPr>
        <w:t xml:space="preserve">, and </w:t>
      </w:r>
      <w:r>
        <w:rPr>
          <w:sz w:val="32"/>
          <w:szCs w:val="32"/>
        </w:rPr>
        <w:t>i</w:t>
      </w:r>
      <w:r w:rsidR="005675DE">
        <w:rPr>
          <w:sz w:val="32"/>
          <w:szCs w:val="32"/>
        </w:rPr>
        <w:t xml:space="preserve">t is impossible to walk it without Christ, without suffering for his doctrine, without despising sin, without loving those whom he died for, which is all people; and without daily repentance for when you are led astray by the flesh and fail in these things.  </w:t>
      </w:r>
    </w:p>
    <w:p w:rsidR="000C0211" w:rsidRDefault="000C0211" w:rsidP="007B48E4">
      <w:pPr>
        <w:rPr>
          <w:rFonts w:eastAsiaTheme="minorEastAsia" w:cs="Times New Roman"/>
          <w:sz w:val="32"/>
          <w:szCs w:val="32"/>
        </w:rPr>
      </w:pPr>
    </w:p>
    <w:p w:rsidR="00C573ED" w:rsidRDefault="000C0211" w:rsidP="00A12C93">
      <w:pPr>
        <w:rPr>
          <w:rFonts w:eastAsiaTheme="minorEastAsia" w:cs="Times New Roman"/>
          <w:sz w:val="32"/>
          <w:szCs w:val="32"/>
        </w:rPr>
      </w:pPr>
      <w:r>
        <w:rPr>
          <w:rFonts w:eastAsiaTheme="minorEastAsia" w:cs="Times New Roman"/>
          <w:sz w:val="32"/>
          <w:szCs w:val="32"/>
        </w:rPr>
        <w:t xml:space="preserve">All of us have evil desires, but that country song sums up how our attitude ought to be towards them.  </w:t>
      </w:r>
      <w:r w:rsidR="00A961D1">
        <w:rPr>
          <w:rFonts w:eastAsiaTheme="minorEastAsia" w:cs="Times New Roman"/>
          <w:sz w:val="32"/>
          <w:szCs w:val="32"/>
        </w:rPr>
        <w:t>“</w:t>
      </w:r>
      <w:r w:rsidR="00A961D1" w:rsidRPr="00A12C93">
        <w:rPr>
          <w:rFonts w:eastAsiaTheme="minorEastAsia" w:cs="Times New Roman"/>
          <w:b/>
          <w:bCs/>
          <w:sz w:val="32"/>
          <w:szCs w:val="32"/>
        </w:rPr>
        <w:t>Others find pleasure in things I despise</w:t>
      </w:r>
      <w:r w:rsidR="00A12C93">
        <w:rPr>
          <w:rFonts w:eastAsiaTheme="minorEastAsia" w:cs="Times New Roman"/>
          <w:b/>
          <w:bCs/>
          <w:sz w:val="32"/>
          <w:szCs w:val="32"/>
        </w:rPr>
        <w:t>…But I like the Christian life</w:t>
      </w:r>
      <w:proofErr w:type="gramStart"/>
      <w:r w:rsidR="00A961D1">
        <w:rPr>
          <w:rFonts w:eastAsiaTheme="minorEastAsia" w:cs="Times New Roman"/>
          <w:sz w:val="32"/>
          <w:szCs w:val="32"/>
        </w:rPr>
        <w:t xml:space="preserve">”  </w:t>
      </w:r>
      <w:r w:rsidR="00A12C93">
        <w:rPr>
          <w:rFonts w:eastAsiaTheme="minorEastAsia" w:cs="Times New Roman"/>
          <w:sz w:val="32"/>
          <w:szCs w:val="32"/>
        </w:rPr>
        <w:t>I</w:t>
      </w:r>
      <w:proofErr w:type="gramEnd"/>
      <w:r w:rsidR="00A12C93">
        <w:rPr>
          <w:rFonts w:eastAsiaTheme="minorEastAsia" w:cs="Times New Roman"/>
          <w:sz w:val="32"/>
          <w:szCs w:val="32"/>
        </w:rPr>
        <w:t xml:space="preserve"> fi</w:t>
      </w:r>
      <w:r w:rsidR="009E1FBF">
        <w:rPr>
          <w:rFonts w:eastAsiaTheme="minorEastAsia" w:cs="Times New Roman"/>
          <w:sz w:val="32"/>
          <w:szCs w:val="32"/>
        </w:rPr>
        <w:t>nd joy in suffering with Christ.</w:t>
      </w:r>
      <w:r w:rsidR="00A12C93">
        <w:rPr>
          <w:rFonts w:eastAsiaTheme="minorEastAsia" w:cs="Times New Roman"/>
          <w:sz w:val="32"/>
          <w:szCs w:val="32"/>
        </w:rPr>
        <w:t xml:space="preserve">  </w:t>
      </w:r>
    </w:p>
    <w:p w:rsidR="001253E5" w:rsidRDefault="001253E5" w:rsidP="00A12C93">
      <w:pPr>
        <w:rPr>
          <w:rFonts w:eastAsiaTheme="minorEastAsia" w:cs="Times New Roman"/>
          <w:sz w:val="32"/>
          <w:szCs w:val="32"/>
        </w:rPr>
      </w:pPr>
    </w:p>
    <w:p w:rsidR="00A12C93" w:rsidRDefault="00A12C93">
      <w:pPr>
        <w:rPr>
          <w:sz w:val="32"/>
          <w:szCs w:val="32"/>
        </w:rPr>
      </w:pPr>
    </w:p>
    <w:sectPr w:rsidR="00A12C93" w:rsidSect="009E03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80D" w:rsidRDefault="00FF480D" w:rsidP="00F13ADA">
      <w:r>
        <w:separator/>
      </w:r>
    </w:p>
  </w:endnote>
  <w:endnote w:type="continuationSeparator" w:id="0">
    <w:p w:rsidR="00FF480D" w:rsidRDefault="00FF480D" w:rsidP="00F13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80D" w:rsidRDefault="00FF480D" w:rsidP="00F13ADA">
      <w:r>
        <w:separator/>
      </w:r>
    </w:p>
  </w:footnote>
  <w:footnote w:type="continuationSeparator" w:id="0">
    <w:p w:rsidR="00FF480D" w:rsidRDefault="00FF480D" w:rsidP="00F13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257923"/>
      <w:docPartObj>
        <w:docPartGallery w:val="Page Numbers (Top of Page)"/>
        <w:docPartUnique/>
      </w:docPartObj>
    </w:sdtPr>
    <w:sdtContent>
      <w:p w:rsidR="009C7D79" w:rsidRDefault="009C7D79">
        <w:pPr>
          <w:pStyle w:val="Header"/>
          <w:jc w:val="right"/>
        </w:pPr>
        <w:fldSimple w:instr=" PAGE   \* MERGEFORMAT ">
          <w:r w:rsidR="00B41CDF">
            <w:rPr>
              <w:noProof/>
            </w:rPr>
            <w:t>3</w:t>
          </w:r>
        </w:fldSimple>
      </w:p>
    </w:sdtContent>
  </w:sdt>
  <w:p w:rsidR="009C7D79" w:rsidRDefault="009C7D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B4C1A"/>
    <w:multiLevelType w:val="hybridMultilevel"/>
    <w:tmpl w:val="BBD42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F13ADA"/>
    <w:rsid w:val="00024AA1"/>
    <w:rsid w:val="000425B6"/>
    <w:rsid w:val="00051C00"/>
    <w:rsid w:val="00052E80"/>
    <w:rsid w:val="000643EF"/>
    <w:rsid w:val="000970B9"/>
    <w:rsid w:val="000A2F41"/>
    <w:rsid w:val="000C0211"/>
    <w:rsid w:val="000C17CF"/>
    <w:rsid w:val="000C3BE1"/>
    <w:rsid w:val="000C5B82"/>
    <w:rsid w:val="000D5ABE"/>
    <w:rsid w:val="000F2331"/>
    <w:rsid w:val="000F2D18"/>
    <w:rsid w:val="001054E6"/>
    <w:rsid w:val="001253E5"/>
    <w:rsid w:val="00137C55"/>
    <w:rsid w:val="001B0AA3"/>
    <w:rsid w:val="001D7F4D"/>
    <w:rsid w:val="002160D9"/>
    <w:rsid w:val="0022198F"/>
    <w:rsid w:val="002270FF"/>
    <w:rsid w:val="0023225B"/>
    <w:rsid w:val="00236323"/>
    <w:rsid w:val="002742D2"/>
    <w:rsid w:val="00281408"/>
    <w:rsid w:val="00286EA8"/>
    <w:rsid w:val="0029613C"/>
    <w:rsid w:val="002B15CB"/>
    <w:rsid w:val="002B1EE1"/>
    <w:rsid w:val="002C20F9"/>
    <w:rsid w:val="002C38B0"/>
    <w:rsid w:val="002C7E63"/>
    <w:rsid w:val="002D6210"/>
    <w:rsid w:val="002E187C"/>
    <w:rsid w:val="00302E84"/>
    <w:rsid w:val="0031155B"/>
    <w:rsid w:val="0035493F"/>
    <w:rsid w:val="00377117"/>
    <w:rsid w:val="003857C9"/>
    <w:rsid w:val="003B6515"/>
    <w:rsid w:val="003C2DE0"/>
    <w:rsid w:val="003D150F"/>
    <w:rsid w:val="003D3F40"/>
    <w:rsid w:val="00420088"/>
    <w:rsid w:val="0042344F"/>
    <w:rsid w:val="00463939"/>
    <w:rsid w:val="00472F23"/>
    <w:rsid w:val="004D2F38"/>
    <w:rsid w:val="004E0369"/>
    <w:rsid w:val="004E57B3"/>
    <w:rsid w:val="00512724"/>
    <w:rsid w:val="0054149A"/>
    <w:rsid w:val="00551E20"/>
    <w:rsid w:val="005627D0"/>
    <w:rsid w:val="005675DE"/>
    <w:rsid w:val="00571C94"/>
    <w:rsid w:val="00595DE8"/>
    <w:rsid w:val="005A3C94"/>
    <w:rsid w:val="005B2EDF"/>
    <w:rsid w:val="005E0F9B"/>
    <w:rsid w:val="005E61AF"/>
    <w:rsid w:val="00637B09"/>
    <w:rsid w:val="00640C3D"/>
    <w:rsid w:val="00643739"/>
    <w:rsid w:val="006531DE"/>
    <w:rsid w:val="00677021"/>
    <w:rsid w:val="006A6ABC"/>
    <w:rsid w:val="006B2F3A"/>
    <w:rsid w:val="006C2AF3"/>
    <w:rsid w:val="006F19FC"/>
    <w:rsid w:val="0070198D"/>
    <w:rsid w:val="007211F1"/>
    <w:rsid w:val="007440FF"/>
    <w:rsid w:val="00774EC8"/>
    <w:rsid w:val="00775C95"/>
    <w:rsid w:val="007900B8"/>
    <w:rsid w:val="00794134"/>
    <w:rsid w:val="007A3209"/>
    <w:rsid w:val="007A4F86"/>
    <w:rsid w:val="007B1FA8"/>
    <w:rsid w:val="007B48E4"/>
    <w:rsid w:val="007D70A6"/>
    <w:rsid w:val="007F1A97"/>
    <w:rsid w:val="00803049"/>
    <w:rsid w:val="008041EF"/>
    <w:rsid w:val="00813541"/>
    <w:rsid w:val="0083426D"/>
    <w:rsid w:val="008408E5"/>
    <w:rsid w:val="00852E35"/>
    <w:rsid w:val="0085590D"/>
    <w:rsid w:val="00860072"/>
    <w:rsid w:val="008924DD"/>
    <w:rsid w:val="008F0E1C"/>
    <w:rsid w:val="00924AFA"/>
    <w:rsid w:val="00945879"/>
    <w:rsid w:val="00961180"/>
    <w:rsid w:val="00970A8C"/>
    <w:rsid w:val="00984CC2"/>
    <w:rsid w:val="009B0EBB"/>
    <w:rsid w:val="009C122C"/>
    <w:rsid w:val="009C7D79"/>
    <w:rsid w:val="009E03BB"/>
    <w:rsid w:val="009E1FBF"/>
    <w:rsid w:val="009F0A5C"/>
    <w:rsid w:val="009F0E82"/>
    <w:rsid w:val="00A12C93"/>
    <w:rsid w:val="00A36B32"/>
    <w:rsid w:val="00A403F3"/>
    <w:rsid w:val="00A40E9D"/>
    <w:rsid w:val="00A5725E"/>
    <w:rsid w:val="00A6134E"/>
    <w:rsid w:val="00A66823"/>
    <w:rsid w:val="00A91922"/>
    <w:rsid w:val="00A961D1"/>
    <w:rsid w:val="00AA6E25"/>
    <w:rsid w:val="00AE7762"/>
    <w:rsid w:val="00B32983"/>
    <w:rsid w:val="00B41CDF"/>
    <w:rsid w:val="00B54172"/>
    <w:rsid w:val="00B90C2C"/>
    <w:rsid w:val="00BB26A7"/>
    <w:rsid w:val="00BC10A6"/>
    <w:rsid w:val="00BD0B93"/>
    <w:rsid w:val="00BE0CF6"/>
    <w:rsid w:val="00BE470B"/>
    <w:rsid w:val="00BF3D8C"/>
    <w:rsid w:val="00C17179"/>
    <w:rsid w:val="00C23E6C"/>
    <w:rsid w:val="00C32A77"/>
    <w:rsid w:val="00C34D69"/>
    <w:rsid w:val="00C53594"/>
    <w:rsid w:val="00C573ED"/>
    <w:rsid w:val="00C747C9"/>
    <w:rsid w:val="00C7622E"/>
    <w:rsid w:val="00C8398E"/>
    <w:rsid w:val="00CB3ECC"/>
    <w:rsid w:val="00CC7F9C"/>
    <w:rsid w:val="00CD2107"/>
    <w:rsid w:val="00CD5877"/>
    <w:rsid w:val="00CE3DB6"/>
    <w:rsid w:val="00CF7CF8"/>
    <w:rsid w:val="00D2349C"/>
    <w:rsid w:val="00D8189B"/>
    <w:rsid w:val="00D92D27"/>
    <w:rsid w:val="00DA0435"/>
    <w:rsid w:val="00DB4647"/>
    <w:rsid w:val="00DC2CE9"/>
    <w:rsid w:val="00DE2F07"/>
    <w:rsid w:val="00DE3A71"/>
    <w:rsid w:val="00E02B58"/>
    <w:rsid w:val="00E23745"/>
    <w:rsid w:val="00EB34DD"/>
    <w:rsid w:val="00EC07B0"/>
    <w:rsid w:val="00ED6A9A"/>
    <w:rsid w:val="00EF2661"/>
    <w:rsid w:val="00F131EE"/>
    <w:rsid w:val="00F13ADA"/>
    <w:rsid w:val="00F3657B"/>
    <w:rsid w:val="00F93D10"/>
    <w:rsid w:val="00FD5980"/>
    <w:rsid w:val="00FD7818"/>
    <w:rsid w:val="00FF480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ADA"/>
    <w:pPr>
      <w:tabs>
        <w:tab w:val="center" w:pos="4680"/>
        <w:tab w:val="right" w:pos="9360"/>
      </w:tabs>
    </w:pPr>
  </w:style>
  <w:style w:type="character" w:customStyle="1" w:styleId="HeaderChar">
    <w:name w:val="Header Char"/>
    <w:basedOn w:val="DefaultParagraphFont"/>
    <w:link w:val="Header"/>
    <w:uiPriority w:val="99"/>
    <w:rsid w:val="00F13ADA"/>
  </w:style>
  <w:style w:type="paragraph" w:styleId="Footer">
    <w:name w:val="footer"/>
    <w:basedOn w:val="Normal"/>
    <w:link w:val="FooterChar"/>
    <w:uiPriority w:val="99"/>
    <w:semiHidden/>
    <w:unhideWhenUsed/>
    <w:rsid w:val="00F13ADA"/>
    <w:pPr>
      <w:tabs>
        <w:tab w:val="center" w:pos="4680"/>
        <w:tab w:val="right" w:pos="9360"/>
      </w:tabs>
    </w:pPr>
  </w:style>
  <w:style w:type="character" w:customStyle="1" w:styleId="FooterChar">
    <w:name w:val="Footer Char"/>
    <w:basedOn w:val="DefaultParagraphFont"/>
    <w:link w:val="Footer"/>
    <w:uiPriority w:val="99"/>
    <w:semiHidden/>
    <w:rsid w:val="00F13ADA"/>
  </w:style>
  <w:style w:type="character" w:styleId="Hyperlink">
    <w:name w:val="Hyperlink"/>
    <w:basedOn w:val="DefaultParagraphFont"/>
    <w:uiPriority w:val="99"/>
    <w:unhideWhenUsed/>
    <w:rsid w:val="00C34D69"/>
    <w:rPr>
      <w:color w:val="0000FF" w:themeColor="hyperlink"/>
      <w:u w:val="single"/>
    </w:rPr>
  </w:style>
  <w:style w:type="paragraph" w:styleId="ListParagraph">
    <w:name w:val="List Paragraph"/>
    <w:basedOn w:val="Normal"/>
    <w:uiPriority w:val="34"/>
    <w:qFormat/>
    <w:rsid w:val="00BE47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1P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dc:creator>
  <cp:lastModifiedBy>Nathan Fuehr</cp:lastModifiedBy>
  <cp:revision>13</cp:revision>
  <cp:lastPrinted>2019-04-03T22:38:00Z</cp:lastPrinted>
  <dcterms:created xsi:type="dcterms:W3CDTF">2019-04-02T23:59:00Z</dcterms:created>
  <dcterms:modified xsi:type="dcterms:W3CDTF">2019-04-04T02:00:00Z</dcterms:modified>
</cp:coreProperties>
</file>