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B678D7" w:rsidRDefault="00442580" w:rsidP="000E3A2D">
      <w:pPr>
        <w:rPr>
          <w:b/>
          <w:bCs/>
          <w:sz w:val="26"/>
          <w:szCs w:val="26"/>
        </w:rPr>
      </w:pPr>
      <w:bookmarkStart w:id="0" w:name="OLE_LINK1"/>
      <w:bookmarkStart w:id="1" w:name="OLE_LINK2"/>
      <w:bookmarkStart w:id="2" w:name="OLE_LINK5"/>
      <w:r w:rsidRPr="00B678D7">
        <w:rPr>
          <w:b/>
          <w:bCs/>
          <w:sz w:val="26"/>
          <w:szCs w:val="26"/>
        </w:rPr>
        <w:t xml:space="preserve">BIBLE </w:t>
      </w:r>
      <w:r w:rsidR="009E23FE" w:rsidRPr="00B678D7">
        <w:rPr>
          <w:b/>
          <w:bCs/>
          <w:sz w:val="26"/>
          <w:szCs w:val="26"/>
        </w:rPr>
        <w:t xml:space="preserve">QUESTIONS:  SESSION </w:t>
      </w:r>
      <w:r w:rsidR="00160DF7">
        <w:rPr>
          <w:b/>
          <w:bCs/>
          <w:sz w:val="26"/>
          <w:szCs w:val="26"/>
        </w:rPr>
        <w:t>2</w:t>
      </w:r>
      <w:r w:rsidR="00737977">
        <w:rPr>
          <w:b/>
          <w:bCs/>
          <w:sz w:val="26"/>
          <w:szCs w:val="26"/>
        </w:rPr>
        <w:t>9</w:t>
      </w:r>
    </w:p>
    <w:p w:rsidR="00300446" w:rsidRPr="00B678D7" w:rsidRDefault="00300446" w:rsidP="00D613F2">
      <w:pPr>
        <w:rPr>
          <w:b/>
          <w:bCs/>
          <w:sz w:val="26"/>
          <w:szCs w:val="26"/>
        </w:rPr>
      </w:pPr>
    </w:p>
    <w:p w:rsidR="00303580" w:rsidRDefault="00300446" w:rsidP="00160DF7">
      <w:pPr>
        <w:jc w:val="both"/>
        <w:rPr>
          <w:b/>
          <w:bCs/>
          <w:sz w:val="28"/>
          <w:szCs w:val="28"/>
        </w:rPr>
      </w:pPr>
      <w:r w:rsidRPr="00B678D7">
        <w:rPr>
          <w:b/>
          <w:bCs/>
          <w:sz w:val="26"/>
          <w:szCs w:val="26"/>
        </w:rPr>
        <w:t xml:space="preserve">Questions:  </w:t>
      </w:r>
      <w:bookmarkEnd w:id="0"/>
      <w:bookmarkEnd w:id="1"/>
      <w:bookmarkEnd w:id="2"/>
      <w:r w:rsidR="00160DF7" w:rsidRPr="00160DF7">
        <w:rPr>
          <w:b/>
          <w:bCs/>
          <w:i/>
          <w:iCs/>
          <w:sz w:val="28"/>
          <w:szCs w:val="28"/>
        </w:rPr>
        <w:t>Salvation, how does it take place?  Is it a choice; i.e., making a “decision for Christ”, or does the Holy Spirit call one to salvation?</w:t>
      </w:r>
    </w:p>
    <w:p w:rsidR="004F5B96" w:rsidRDefault="004F5B96" w:rsidP="00160DF7">
      <w:pPr>
        <w:jc w:val="both"/>
        <w:rPr>
          <w:b/>
          <w:bCs/>
          <w:sz w:val="28"/>
          <w:szCs w:val="28"/>
        </w:rPr>
      </w:pPr>
    </w:p>
    <w:p w:rsidR="004F5B96" w:rsidRPr="009C578A" w:rsidRDefault="004F5B96" w:rsidP="004F5B96">
      <w:pPr>
        <w:pStyle w:val="ListParagraph"/>
        <w:numPr>
          <w:ilvl w:val="0"/>
          <w:numId w:val="19"/>
        </w:numPr>
        <w:jc w:val="both"/>
        <w:rPr>
          <w:b/>
          <w:bCs/>
          <w:sz w:val="26"/>
          <w:szCs w:val="26"/>
        </w:rPr>
      </w:pPr>
      <w:r w:rsidRPr="009C578A">
        <w:rPr>
          <w:b/>
          <w:bCs/>
          <w:sz w:val="26"/>
          <w:szCs w:val="26"/>
        </w:rPr>
        <w:t xml:space="preserve">How does salvation take </w:t>
      </w:r>
      <w:r w:rsidR="009C578A" w:rsidRPr="009C578A">
        <w:rPr>
          <w:b/>
          <w:bCs/>
          <w:sz w:val="26"/>
          <w:szCs w:val="26"/>
        </w:rPr>
        <w:t>place?</w:t>
      </w:r>
    </w:p>
    <w:p w:rsidR="004F5B96" w:rsidRPr="004F5B96" w:rsidRDefault="004F5B96" w:rsidP="004F5B96">
      <w:pPr>
        <w:pStyle w:val="ListParagraph"/>
        <w:numPr>
          <w:ilvl w:val="1"/>
          <w:numId w:val="19"/>
        </w:numPr>
        <w:jc w:val="both"/>
        <w:rPr>
          <w:b/>
          <w:bCs/>
          <w:sz w:val="26"/>
          <w:szCs w:val="26"/>
        </w:rPr>
      </w:pPr>
      <w:r>
        <w:rPr>
          <w:sz w:val="26"/>
          <w:szCs w:val="26"/>
        </w:rPr>
        <w:t>Salvation means being in a right relationship or “safe” with God.</w:t>
      </w:r>
    </w:p>
    <w:p w:rsidR="004F5B96" w:rsidRPr="004B6508" w:rsidRDefault="004F5B96" w:rsidP="004F5B96">
      <w:pPr>
        <w:pStyle w:val="ListParagraph"/>
        <w:numPr>
          <w:ilvl w:val="1"/>
          <w:numId w:val="19"/>
        </w:numPr>
        <w:jc w:val="both"/>
        <w:rPr>
          <w:b/>
          <w:bCs/>
          <w:sz w:val="26"/>
          <w:szCs w:val="26"/>
        </w:rPr>
      </w:pPr>
      <w:r>
        <w:rPr>
          <w:sz w:val="26"/>
          <w:szCs w:val="26"/>
        </w:rPr>
        <w:t xml:space="preserve">Salvation takes place when </w:t>
      </w:r>
      <w:proofErr w:type="gramStart"/>
      <w:r>
        <w:rPr>
          <w:sz w:val="26"/>
          <w:szCs w:val="26"/>
        </w:rPr>
        <w:t xml:space="preserve">a </w:t>
      </w:r>
      <w:proofErr w:type="spellStart"/>
      <w:r>
        <w:rPr>
          <w:sz w:val="26"/>
          <w:szCs w:val="26"/>
        </w:rPr>
        <w:t>persons</w:t>
      </w:r>
      <w:proofErr w:type="spellEnd"/>
      <w:r>
        <w:rPr>
          <w:sz w:val="26"/>
          <w:szCs w:val="26"/>
        </w:rPr>
        <w:t xml:space="preserve"> sins</w:t>
      </w:r>
      <w:proofErr w:type="gramEnd"/>
      <w:r>
        <w:rPr>
          <w:sz w:val="26"/>
          <w:szCs w:val="26"/>
        </w:rPr>
        <w:t xml:space="preserve"> are forgiven through believing in Jesus Christ’s atoning sacrifice on the cross for you.  This is justification:  to be declared righteous by the grace of God through faith in Jesus Christ, apart from works of the law.</w:t>
      </w:r>
    </w:p>
    <w:p w:rsidR="004B6508" w:rsidRPr="004F5B96" w:rsidRDefault="004B6508" w:rsidP="004B6508">
      <w:pPr>
        <w:pStyle w:val="ListParagraph"/>
        <w:numPr>
          <w:ilvl w:val="1"/>
          <w:numId w:val="19"/>
        </w:numPr>
        <w:jc w:val="both"/>
        <w:rPr>
          <w:b/>
          <w:bCs/>
          <w:sz w:val="26"/>
          <w:szCs w:val="26"/>
        </w:rPr>
      </w:pPr>
      <w:r>
        <w:rPr>
          <w:sz w:val="26"/>
          <w:szCs w:val="26"/>
        </w:rPr>
        <w:t>Saving faith is not a working of the human will (choice), but the gift of God.  (see Ephesians 2:8-9)</w:t>
      </w:r>
    </w:p>
    <w:p w:rsidR="004F5B96" w:rsidRPr="009C578A" w:rsidRDefault="004F5B96" w:rsidP="004F5B96">
      <w:pPr>
        <w:pStyle w:val="ListParagraph"/>
        <w:numPr>
          <w:ilvl w:val="0"/>
          <w:numId w:val="19"/>
        </w:numPr>
        <w:jc w:val="both"/>
        <w:rPr>
          <w:b/>
          <w:bCs/>
          <w:sz w:val="26"/>
          <w:szCs w:val="26"/>
        </w:rPr>
      </w:pPr>
      <w:r w:rsidRPr="009C578A">
        <w:rPr>
          <w:b/>
          <w:bCs/>
          <w:sz w:val="26"/>
          <w:szCs w:val="26"/>
        </w:rPr>
        <w:t>Is salvation a choice (i.e., “making a decision for Christ”)</w:t>
      </w:r>
      <w:r w:rsidR="000745DC" w:rsidRPr="009C578A">
        <w:rPr>
          <w:b/>
          <w:bCs/>
          <w:sz w:val="26"/>
          <w:szCs w:val="26"/>
        </w:rPr>
        <w:t xml:space="preserve"> or does the Holy Spirit call one to salvation?</w:t>
      </w:r>
    </w:p>
    <w:p w:rsidR="000745DC" w:rsidRPr="000745DC" w:rsidRDefault="000745DC" w:rsidP="004F5B96">
      <w:pPr>
        <w:pStyle w:val="ListParagraph"/>
        <w:numPr>
          <w:ilvl w:val="1"/>
          <w:numId w:val="19"/>
        </w:numPr>
        <w:jc w:val="both"/>
        <w:rPr>
          <w:b/>
          <w:bCs/>
          <w:sz w:val="26"/>
          <w:szCs w:val="26"/>
        </w:rPr>
      </w:pPr>
      <w:r>
        <w:rPr>
          <w:sz w:val="26"/>
          <w:szCs w:val="26"/>
        </w:rPr>
        <w:t xml:space="preserve">If “choice” means </w:t>
      </w:r>
      <w:r w:rsidR="009C578A">
        <w:rPr>
          <w:sz w:val="26"/>
          <w:szCs w:val="26"/>
        </w:rPr>
        <w:t xml:space="preserve">by oneself </w:t>
      </w:r>
      <w:r>
        <w:rPr>
          <w:sz w:val="26"/>
          <w:szCs w:val="26"/>
        </w:rPr>
        <w:t>“without the Holy Spirit”, then salvation is not a choice.</w:t>
      </w:r>
    </w:p>
    <w:p w:rsidR="000745DC" w:rsidRPr="000745DC" w:rsidRDefault="000745DC" w:rsidP="000745DC">
      <w:pPr>
        <w:pStyle w:val="ListParagraph"/>
        <w:numPr>
          <w:ilvl w:val="2"/>
          <w:numId w:val="19"/>
        </w:numPr>
        <w:jc w:val="both"/>
        <w:rPr>
          <w:b/>
          <w:bCs/>
          <w:sz w:val="26"/>
          <w:szCs w:val="26"/>
        </w:rPr>
      </w:pPr>
      <w:r>
        <w:rPr>
          <w:sz w:val="26"/>
          <w:szCs w:val="26"/>
        </w:rPr>
        <w:t xml:space="preserve">“I believe that I cannot </w:t>
      </w:r>
      <w:r w:rsidRPr="009C578A">
        <w:rPr>
          <w:b/>
          <w:bCs/>
          <w:i/>
          <w:iCs/>
          <w:sz w:val="26"/>
          <w:szCs w:val="26"/>
          <w:u w:val="single"/>
        </w:rPr>
        <w:t>by my own reason or strength</w:t>
      </w:r>
      <w:r>
        <w:rPr>
          <w:sz w:val="26"/>
          <w:szCs w:val="26"/>
        </w:rPr>
        <w:t xml:space="preserve"> believe in Jesus Christ my Lord or come to Him.  But the Holy Spirit has called me </w:t>
      </w:r>
      <w:r w:rsidR="009C578A">
        <w:rPr>
          <w:sz w:val="26"/>
          <w:szCs w:val="26"/>
        </w:rPr>
        <w:t>by the gospel, enlightened and sanctified me in the true faith.” (Small Catechism, Explanation to the Third article of the creed)</w:t>
      </w:r>
    </w:p>
    <w:p w:rsidR="000745DC" w:rsidRPr="009C578A" w:rsidRDefault="000745DC" w:rsidP="000745DC">
      <w:pPr>
        <w:pStyle w:val="ListParagraph"/>
        <w:numPr>
          <w:ilvl w:val="2"/>
          <w:numId w:val="19"/>
        </w:numPr>
        <w:jc w:val="both"/>
        <w:rPr>
          <w:b/>
          <w:bCs/>
          <w:sz w:val="26"/>
          <w:szCs w:val="26"/>
        </w:rPr>
      </w:pPr>
      <w:r>
        <w:rPr>
          <w:sz w:val="26"/>
          <w:szCs w:val="26"/>
        </w:rPr>
        <w:t>There is nothing wrong with saying we “choose” Christ</w:t>
      </w:r>
      <w:r w:rsidR="009C578A">
        <w:rPr>
          <w:sz w:val="26"/>
          <w:szCs w:val="26"/>
        </w:rPr>
        <w:t xml:space="preserve">, if we understand that choice is not </w:t>
      </w:r>
      <w:proofErr w:type="gramStart"/>
      <w:r w:rsidR="009C578A">
        <w:rPr>
          <w:sz w:val="26"/>
          <w:szCs w:val="26"/>
        </w:rPr>
        <w:t>effected</w:t>
      </w:r>
      <w:proofErr w:type="gramEnd"/>
      <w:r w:rsidR="009C578A">
        <w:rPr>
          <w:sz w:val="26"/>
          <w:szCs w:val="26"/>
        </w:rPr>
        <w:t xml:space="preserve"> by ourselves, but by the working of God.</w:t>
      </w:r>
    </w:p>
    <w:p w:rsidR="009C578A" w:rsidRPr="000745DC" w:rsidRDefault="009C578A" w:rsidP="009C578A">
      <w:pPr>
        <w:pStyle w:val="ListParagraph"/>
        <w:numPr>
          <w:ilvl w:val="2"/>
          <w:numId w:val="19"/>
        </w:numPr>
        <w:jc w:val="both"/>
        <w:rPr>
          <w:b/>
          <w:bCs/>
          <w:sz w:val="26"/>
          <w:szCs w:val="26"/>
        </w:rPr>
      </w:pPr>
      <w:r>
        <w:rPr>
          <w:sz w:val="26"/>
          <w:szCs w:val="26"/>
        </w:rPr>
        <w:t xml:space="preserve">Further to this, our soul, mind will and strength are not what convert us to Christ, but are the very things that are converted when the Holy Spirit works faith in us.  Our choosing Christ, if we wish to speak that way is not a </w:t>
      </w:r>
      <w:r>
        <w:rPr>
          <w:i/>
          <w:iCs/>
          <w:sz w:val="26"/>
          <w:szCs w:val="26"/>
        </w:rPr>
        <w:t>cause</w:t>
      </w:r>
      <w:r>
        <w:rPr>
          <w:sz w:val="26"/>
          <w:szCs w:val="26"/>
        </w:rPr>
        <w:t xml:space="preserve"> of the Holy Spirit calling us to salvation, but an </w:t>
      </w:r>
      <w:r>
        <w:rPr>
          <w:i/>
          <w:iCs/>
          <w:sz w:val="26"/>
          <w:szCs w:val="26"/>
        </w:rPr>
        <w:t>effect</w:t>
      </w:r>
      <w:r>
        <w:rPr>
          <w:sz w:val="26"/>
          <w:szCs w:val="26"/>
        </w:rPr>
        <w:t xml:space="preserve"> of His having called us.</w:t>
      </w:r>
    </w:p>
    <w:sectPr w:rsidR="009C578A" w:rsidRPr="000745DC"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68" w:rsidRDefault="00AF6468" w:rsidP="00621E61">
      <w:r>
        <w:separator/>
      </w:r>
    </w:p>
  </w:endnote>
  <w:endnote w:type="continuationSeparator" w:id="0">
    <w:p w:rsidR="00AF6468" w:rsidRDefault="00AF6468"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68" w:rsidRDefault="00AF6468" w:rsidP="00621E61">
      <w:r>
        <w:separator/>
      </w:r>
    </w:p>
  </w:footnote>
  <w:footnote w:type="continuationSeparator" w:id="0">
    <w:p w:rsidR="00AF6468" w:rsidRDefault="00AF6468"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365D86" w:rsidRDefault="00D73D22">
        <w:pPr>
          <w:pStyle w:val="Header"/>
          <w:jc w:val="right"/>
        </w:pPr>
        <w:fldSimple w:instr=" PAGE   \* MERGEFORMAT ">
          <w:r w:rsidR="009C578A">
            <w:rPr>
              <w:noProof/>
            </w:rPr>
            <w:t>1</w:t>
          </w:r>
        </w:fldSimple>
      </w:p>
    </w:sdtContent>
  </w:sdt>
  <w:p w:rsidR="00365D86" w:rsidRDefault="00365D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E63"/>
    <w:multiLevelType w:val="hybridMultilevel"/>
    <w:tmpl w:val="894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A3B41"/>
    <w:multiLevelType w:val="hybridMultilevel"/>
    <w:tmpl w:val="FF668B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7F7595"/>
    <w:multiLevelType w:val="hybridMultilevel"/>
    <w:tmpl w:val="8D2E9C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1B4234"/>
    <w:multiLevelType w:val="hybridMultilevel"/>
    <w:tmpl w:val="0EC28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A52CFF"/>
    <w:multiLevelType w:val="hybridMultilevel"/>
    <w:tmpl w:val="203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D64BC"/>
    <w:multiLevelType w:val="hybridMultilevel"/>
    <w:tmpl w:val="6AD62CC4"/>
    <w:lvl w:ilvl="0" w:tplc="2758DCC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AA4DAF"/>
    <w:multiLevelType w:val="hybridMultilevel"/>
    <w:tmpl w:val="DAFEF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A60D79"/>
    <w:multiLevelType w:val="hybridMultilevel"/>
    <w:tmpl w:val="25162C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6F6B60"/>
    <w:multiLevelType w:val="hybridMultilevel"/>
    <w:tmpl w:val="DCBE0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2"/>
  </w:num>
  <w:num w:numId="4">
    <w:abstractNumId w:val="17"/>
  </w:num>
  <w:num w:numId="5">
    <w:abstractNumId w:val="5"/>
  </w:num>
  <w:num w:numId="6">
    <w:abstractNumId w:val="4"/>
  </w:num>
  <w:num w:numId="7">
    <w:abstractNumId w:val="11"/>
  </w:num>
  <w:num w:numId="8">
    <w:abstractNumId w:val="15"/>
  </w:num>
  <w:num w:numId="9">
    <w:abstractNumId w:val="13"/>
  </w:num>
  <w:num w:numId="10">
    <w:abstractNumId w:val="8"/>
  </w:num>
  <w:num w:numId="11">
    <w:abstractNumId w:val="6"/>
  </w:num>
  <w:num w:numId="12">
    <w:abstractNumId w:val="0"/>
  </w:num>
  <w:num w:numId="13">
    <w:abstractNumId w:val="18"/>
  </w:num>
  <w:num w:numId="14">
    <w:abstractNumId w:val="14"/>
  </w:num>
  <w:num w:numId="15">
    <w:abstractNumId w:val="9"/>
  </w:num>
  <w:num w:numId="16">
    <w:abstractNumId w:val="16"/>
  </w:num>
  <w:num w:numId="17">
    <w:abstractNumId w:val="1"/>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0D23"/>
    <w:rsid w:val="00007CA4"/>
    <w:rsid w:val="00023926"/>
    <w:rsid w:val="0003149D"/>
    <w:rsid w:val="00031DB1"/>
    <w:rsid w:val="000328A1"/>
    <w:rsid w:val="00037823"/>
    <w:rsid w:val="00042379"/>
    <w:rsid w:val="00042BC0"/>
    <w:rsid w:val="0004773E"/>
    <w:rsid w:val="0005355A"/>
    <w:rsid w:val="00053C65"/>
    <w:rsid w:val="000602D6"/>
    <w:rsid w:val="0006729C"/>
    <w:rsid w:val="000701F4"/>
    <w:rsid w:val="000745DC"/>
    <w:rsid w:val="00075971"/>
    <w:rsid w:val="00080B30"/>
    <w:rsid w:val="0008295E"/>
    <w:rsid w:val="00086E02"/>
    <w:rsid w:val="00087009"/>
    <w:rsid w:val="00094D92"/>
    <w:rsid w:val="000976FE"/>
    <w:rsid w:val="000A02A2"/>
    <w:rsid w:val="000B2942"/>
    <w:rsid w:val="000C31B3"/>
    <w:rsid w:val="000C5D8B"/>
    <w:rsid w:val="000D32AB"/>
    <w:rsid w:val="000E0373"/>
    <w:rsid w:val="000E3A2D"/>
    <w:rsid w:val="000F161B"/>
    <w:rsid w:val="000F1D8D"/>
    <w:rsid w:val="001016BE"/>
    <w:rsid w:val="00101823"/>
    <w:rsid w:val="00105F86"/>
    <w:rsid w:val="0011492C"/>
    <w:rsid w:val="00132770"/>
    <w:rsid w:val="001375B8"/>
    <w:rsid w:val="00145877"/>
    <w:rsid w:val="00160DF7"/>
    <w:rsid w:val="00163829"/>
    <w:rsid w:val="00190524"/>
    <w:rsid w:val="001A5EBD"/>
    <w:rsid w:val="001B3BDA"/>
    <w:rsid w:val="001B4CD0"/>
    <w:rsid w:val="001B6DE2"/>
    <w:rsid w:val="001D0D73"/>
    <w:rsid w:val="001D65A7"/>
    <w:rsid w:val="001E24F7"/>
    <w:rsid w:val="001E5022"/>
    <w:rsid w:val="001F3403"/>
    <w:rsid w:val="00203A52"/>
    <w:rsid w:val="00205B3E"/>
    <w:rsid w:val="00221544"/>
    <w:rsid w:val="00222452"/>
    <w:rsid w:val="00230C11"/>
    <w:rsid w:val="00245B01"/>
    <w:rsid w:val="00257C0E"/>
    <w:rsid w:val="002610CF"/>
    <w:rsid w:val="00273787"/>
    <w:rsid w:val="0028494B"/>
    <w:rsid w:val="002876D3"/>
    <w:rsid w:val="002A0FF0"/>
    <w:rsid w:val="002A5EBB"/>
    <w:rsid w:val="002C1687"/>
    <w:rsid w:val="002C4AF4"/>
    <w:rsid w:val="002C4D8B"/>
    <w:rsid w:val="002D00E6"/>
    <w:rsid w:val="002D0A6F"/>
    <w:rsid w:val="002D4470"/>
    <w:rsid w:val="002E0722"/>
    <w:rsid w:val="002E5534"/>
    <w:rsid w:val="002F7FE3"/>
    <w:rsid w:val="00300446"/>
    <w:rsid w:val="003010DF"/>
    <w:rsid w:val="00303580"/>
    <w:rsid w:val="00306114"/>
    <w:rsid w:val="00311DC9"/>
    <w:rsid w:val="003133B9"/>
    <w:rsid w:val="0031414F"/>
    <w:rsid w:val="00317E50"/>
    <w:rsid w:val="00321391"/>
    <w:rsid w:val="0032565A"/>
    <w:rsid w:val="003261A2"/>
    <w:rsid w:val="00336316"/>
    <w:rsid w:val="00362747"/>
    <w:rsid w:val="00364DF7"/>
    <w:rsid w:val="003652FA"/>
    <w:rsid w:val="00365D86"/>
    <w:rsid w:val="00374BCA"/>
    <w:rsid w:val="00382225"/>
    <w:rsid w:val="003914D1"/>
    <w:rsid w:val="00391813"/>
    <w:rsid w:val="003973B5"/>
    <w:rsid w:val="003A37C6"/>
    <w:rsid w:val="003B3185"/>
    <w:rsid w:val="003B4F75"/>
    <w:rsid w:val="003C2F82"/>
    <w:rsid w:val="003D273A"/>
    <w:rsid w:val="003F0554"/>
    <w:rsid w:val="00402109"/>
    <w:rsid w:val="00410582"/>
    <w:rsid w:val="004134B9"/>
    <w:rsid w:val="00427DC0"/>
    <w:rsid w:val="0043676D"/>
    <w:rsid w:val="004412CD"/>
    <w:rsid w:val="00442580"/>
    <w:rsid w:val="00446A22"/>
    <w:rsid w:val="00461883"/>
    <w:rsid w:val="0046423A"/>
    <w:rsid w:val="004719EF"/>
    <w:rsid w:val="004776C1"/>
    <w:rsid w:val="00480AAB"/>
    <w:rsid w:val="00482B34"/>
    <w:rsid w:val="0048313E"/>
    <w:rsid w:val="004846CB"/>
    <w:rsid w:val="004A5055"/>
    <w:rsid w:val="004A5598"/>
    <w:rsid w:val="004B6508"/>
    <w:rsid w:val="004C41FF"/>
    <w:rsid w:val="004D2300"/>
    <w:rsid w:val="004D2AB4"/>
    <w:rsid w:val="004E22C7"/>
    <w:rsid w:val="004E27B7"/>
    <w:rsid w:val="004E349D"/>
    <w:rsid w:val="004F3BC6"/>
    <w:rsid w:val="004F5B96"/>
    <w:rsid w:val="00502367"/>
    <w:rsid w:val="005034D5"/>
    <w:rsid w:val="00525D84"/>
    <w:rsid w:val="005314DA"/>
    <w:rsid w:val="0054106D"/>
    <w:rsid w:val="00563528"/>
    <w:rsid w:val="00574F7D"/>
    <w:rsid w:val="00584BD5"/>
    <w:rsid w:val="0058500F"/>
    <w:rsid w:val="005870AF"/>
    <w:rsid w:val="00595CCC"/>
    <w:rsid w:val="00597FFA"/>
    <w:rsid w:val="005A1841"/>
    <w:rsid w:val="005B6941"/>
    <w:rsid w:val="005C392A"/>
    <w:rsid w:val="005C41AB"/>
    <w:rsid w:val="005C47FD"/>
    <w:rsid w:val="005C4A62"/>
    <w:rsid w:val="005D25A2"/>
    <w:rsid w:val="005E08C0"/>
    <w:rsid w:val="005E2FAE"/>
    <w:rsid w:val="005F2400"/>
    <w:rsid w:val="00600E26"/>
    <w:rsid w:val="00601777"/>
    <w:rsid w:val="00612CED"/>
    <w:rsid w:val="00612E7C"/>
    <w:rsid w:val="006136E1"/>
    <w:rsid w:val="006144FD"/>
    <w:rsid w:val="0061500A"/>
    <w:rsid w:val="00617825"/>
    <w:rsid w:val="00621E61"/>
    <w:rsid w:val="00623086"/>
    <w:rsid w:val="006315C5"/>
    <w:rsid w:val="0063471E"/>
    <w:rsid w:val="00640058"/>
    <w:rsid w:val="00642089"/>
    <w:rsid w:val="00657D26"/>
    <w:rsid w:val="00663DD1"/>
    <w:rsid w:val="00667A1B"/>
    <w:rsid w:val="006805B3"/>
    <w:rsid w:val="00687DA1"/>
    <w:rsid w:val="00694898"/>
    <w:rsid w:val="006A31AF"/>
    <w:rsid w:val="006A725B"/>
    <w:rsid w:val="006B35C1"/>
    <w:rsid w:val="006D48EF"/>
    <w:rsid w:val="006E022A"/>
    <w:rsid w:val="006E0A60"/>
    <w:rsid w:val="006E18D1"/>
    <w:rsid w:val="006F23D7"/>
    <w:rsid w:val="006F32DC"/>
    <w:rsid w:val="00707418"/>
    <w:rsid w:val="00720805"/>
    <w:rsid w:val="00727A2C"/>
    <w:rsid w:val="00737977"/>
    <w:rsid w:val="0075624D"/>
    <w:rsid w:val="00760AB9"/>
    <w:rsid w:val="00767677"/>
    <w:rsid w:val="00780C50"/>
    <w:rsid w:val="00783FA2"/>
    <w:rsid w:val="00784E72"/>
    <w:rsid w:val="00785DD3"/>
    <w:rsid w:val="0079410F"/>
    <w:rsid w:val="007A47A3"/>
    <w:rsid w:val="007C76C1"/>
    <w:rsid w:val="007C76E1"/>
    <w:rsid w:val="007E1819"/>
    <w:rsid w:val="007F61CD"/>
    <w:rsid w:val="007F6B95"/>
    <w:rsid w:val="00801249"/>
    <w:rsid w:val="00801259"/>
    <w:rsid w:val="00815168"/>
    <w:rsid w:val="008224D0"/>
    <w:rsid w:val="00831941"/>
    <w:rsid w:val="00836C3B"/>
    <w:rsid w:val="00845AA0"/>
    <w:rsid w:val="008735DC"/>
    <w:rsid w:val="00881824"/>
    <w:rsid w:val="008852CC"/>
    <w:rsid w:val="0088794B"/>
    <w:rsid w:val="00894353"/>
    <w:rsid w:val="0089533D"/>
    <w:rsid w:val="008B195A"/>
    <w:rsid w:val="008B541B"/>
    <w:rsid w:val="008B7AB9"/>
    <w:rsid w:val="008D219C"/>
    <w:rsid w:val="008D2EB6"/>
    <w:rsid w:val="008D4EE3"/>
    <w:rsid w:val="008D6108"/>
    <w:rsid w:val="009038BD"/>
    <w:rsid w:val="00952E50"/>
    <w:rsid w:val="00953EF9"/>
    <w:rsid w:val="00962B02"/>
    <w:rsid w:val="00962C81"/>
    <w:rsid w:val="009663A0"/>
    <w:rsid w:val="0097149F"/>
    <w:rsid w:val="0098585C"/>
    <w:rsid w:val="009869BD"/>
    <w:rsid w:val="009B11C2"/>
    <w:rsid w:val="009C578A"/>
    <w:rsid w:val="009C6A41"/>
    <w:rsid w:val="009D0B4E"/>
    <w:rsid w:val="009E23FE"/>
    <w:rsid w:val="009E680D"/>
    <w:rsid w:val="00A0211B"/>
    <w:rsid w:val="00A0436A"/>
    <w:rsid w:val="00A06534"/>
    <w:rsid w:val="00A247F2"/>
    <w:rsid w:val="00A267CA"/>
    <w:rsid w:val="00A34AC8"/>
    <w:rsid w:val="00A354A1"/>
    <w:rsid w:val="00A355C8"/>
    <w:rsid w:val="00A458A2"/>
    <w:rsid w:val="00A45EF5"/>
    <w:rsid w:val="00A578B5"/>
    <w:rsid w:val="00A638F4"/>
    <w:rsid w:val="00A77CB8"/>
    <w:rsid w:val="00A8245A"/>
    <w:rsid w:val="00A96C8C"/>
    <w:rsid w:val="00AB62C6"/>
    <w:rsid w:val="00AB7472"/>
    <w:rsid w:val="00AD1B1F"/>
    <w:rsid w:val="00AD5455"/>
    <w:rsid w:val="00AF524E"/>
    <w:rsid w:val="00AF60B0"/>
    <w:rsid w:val="00AF6468"/>
    <w:rsid w:val="00B11782"/>
    <w:rsid w:val="00B11B25"/>
    <w:rsid w:val="00B11B47"/>
    <w:rsid w:val="00B12573"/>
    <w:rsid w:val="00B172E4"/>
    <w:rsid w:val="00B24020"/>
    <w:rsid w:val="00B42FF6"/>
    <w:rsid w:val="00B46EEC"/>
    <w:rsid w:val="00B52344"/>
    <w:rsid w:val="00B5248A"/>
    <w:rsid w:val="00B62276"/>
    <w:rsid w:val="00B678D7"/>
    <w:rsid w:val="00B77165"/>
    <w:rsid w:val="00B81055"/>
    <w:rsid w:val="00B9780A"/>
    <w:rsid w:val="00B9781F"/>
    <w:rsid w:val="00B979A5"/>
    <w:rsid w:val="00BA32F0"/>
    <w:rsid w:val="00BA6D80"/>
    <w:rsid w:val="00BB31F7"/>
    <w:rsid w:val="00BB7704"/>
    <w:rsid w:val="00BC379D"/>
    <w:rsid w:val="00BC509E"/>
    <w:rsid w:val="00BD2C3B"/>
    <w:rsid w:val="00BF60D0"/>
    <w:rsid w:val="00C002E8"/>
    <w:rsid w:val="00C006D7"/>
    <w:rsid w:val="00C051C5"/>
    <w:rsid w:val="00C14A24"/>
    <w:rsid w:val="00C14CF2"/>
    <w:rsid w:val="00C151FC"/>
    <w:rsid w:val="00C260C0"/>
    <w:rsid w:val="00C3070B"/>
    <w:rsid w:val="00C3132B"/>
    <w:rsid w:val="00C3465D"/>
    <w:rsid w:val="00C40BC8"/>
    <w:rsid w:val="00C568A9"/>
    <w:rsid w:val="00C606D6"/>
    <w:rsid w:val="00C62B55"/>
    <w:rsid w:val="00C65CCD"/>
    <w:rsid w:val="00C846F6"/>
    <w:rsid w:val="00C86BA4"/>
    <w:rsid w:val="00C86FFF"/>
    <w:rsid w:val="00C92FC3"/>
    <w:rsid w:val="00C94325"/>
    <w:rsid w:val="00CA4018"/>
    <w:rsid w:val="00CA7930"/>
    <w:rsid w:val="00CB055F"/>
    <w:rsid w:val="00CB2609"/>
    <w:rsid w:val="00CB342B"/>
    <w:rsid w:val="00CC10D5"/>
    <w:rsid w:val="00CE009F"/>
    <w:rsid w:val="00CE1885"/>
    <w:rsid w:val="00D01DB7"/>
    <w:rsid w:val="00D03C6A"/>
    <w:rsid w:val="00D07EAD"/>
    <w:rsid w:val="00D12CCA"/>
    <w:rsid w:val="00D135EA"/>
    <w:rsid w:val="00D16FC0"/>
    <w:rsid w:val="00D20A41"/>
    <w:rsid w:val="00D24B87"/>
    <w:rsid w:val="00D25353"/>
    <w:rsid w:val="00D510E3"/>
    <w:rsid w:val="00D613F2"/>
    <w:rsid w:val="00D655EF"/>
    <w:rsid w:val="00D73D22"/>
    <w:rsid w:val="00D83165"/>
    <w:rsid w:val="00D916DC"/>
    <w:rsid w:val="00D9352D"/>
    <w:rsid w:val="00DA3825"/>
    <w:rsid w:val="00DB62BA"/>
    <w:rsid w:val="00DC3603"/>
    <w:rsid w:val="00DC737F"/>
    <w:rsid w:val="00DD097A"/>
    <w:rsid w:val="00DF48E3"/>
    <w:rsid w:val="00DF5A00"/>
    <w:rsid w:val="00E07189"/>
    <w:rsid w:val="00E1199A"/>
    <w:rsid w:val="00E145E7"/>
    <w:rsid w:val="00E21038"/>
    <w:rsid w:val="00E2462E"/>
    <w:rsid w:val="00E348B1"/>
    <w:rsid w:val="00E37C8D"/>
    <w:rsid w:val="00E41AD6"/>
    <w:rsid w:val="00E623C4"/>
    <w:rsid w:val="00E8166E"/>
    <w:rsid w:val="00EB6BE9"/>
    <w:rsid w:val="00EC6AE6"/>
    <w:rsid w:val="00EC7532"/>
    <w:rsid w:val="00EC7CD5"/>
    <w:rsid w:val="00ED26A7"/>
    <w:rsid w:val="00ED5C99"/>
    <w:rsid w:val="00EE14B0"/>
    <w:rsid w:val="00EE4BF0"/>
    <w:rsid w:val="00EF18B7"/>
    <w:rsid w:val="00EF2366"/>
    <w:rsid w:val="00F01CB9"/>
    <w:rsid w:val="00F0252A"/>
    <w:rsid w:val="00F0393B"/>
    <w:rsid w:val="00F31033"/>
    <w:rsid w:val="00F360C1"/>
    <w:rsid w:val="00F41C72"/>
    <w:rsid w:val="00F47788"/>
    <w:rsid w:val="00F53346"/>
    <w:rsid w:val="00F664B1"/>
    <w:rsid w:val="00F82DC3"/>
    <w:rsid w:val="00FA1D0B"/>
    <w:rsid w:val="00FA6A8C"/>
    <w:rsid w:val="00FB2D06"/>
    <w:rsid w:val="00FB384A"/>
    <w:rsid w:val="00FC0A78"/>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 w:type="paragraph" w:customStyle="1" w:styleId="regular">
    <w:name w:val="regular"/>
    <w:basedOn w:val="Normal"/>
    <w:rsid w:val="00B9780A"/>
    <w:pPr>
      <w:autoSpaceDE/>
      <w:autoSpaceDN/>
      <w:adjustRightInd/>
      <w:spacing w:before="100" w:beforeAutospacing="1" w:after="100" w:afterAutospacing="1"/>
    </w:pPr>
    <w:rPr>
      <w:rFonts w:eastAsia="Times New Roman"/>
    </w:rPr>
  </w:style>
  <w:style w:type="character" w:customStyle="1" w:styleId="reftext">
    <w:name w:val="reftext"/>
    <w:basedOn w:val="DefaultParagraphFont"/>
    <w:rsid w:val="00B9780A"/>
  </w:style>
  <w:style w:type="character" w:customStyle="1" w:styleId="footnote">
    <w:name w:val="footnote"/>
    <w:basedOn w:val="DefaultParagraphFont"/>
    <w:rsid w:val="00B9780A"/>
  </w:style>
  <w:style w:type="character" w:customStyle="1" w:styleId="text">
    <w:name w:val="text"/>
    <w:basedOn w:val="DefaultParagraphFont"/>
    <w:rsid w:val="00163829"/>
  </w:style>
  <w:style w:type="character" w:customStyle="1" w:styleId="indent-1-breaks">
    <w:name w:val="indent-1-breaks"/>
    <w:basedOn w:val="DefaultParagraphFont"/>
    <w:rsid w:val="00163829"/>
  </w:style>
  <w:style w:type="paragraph" w:customStyle="1" w:styleId="top-1">
    <w:name w:val="top-1"/>
    <w:basedOn w:val="Normal"/>
    <w:rsid w:val="00163829"/>
    <w:pPr>
      <w:autoSpaceDE/>
      <w:autoSpaceDN/>
      <w:adjustRightInd/>
      <w:spacing w:before="100" w:beforeAutospacing="1" w:after="100" w:afterAutospacing="1"/>
    </w:pPr>
    <w:rPr>
      <w:rFonts w:eastAsia="Times New Roman"/>
    </w:rPr>
  </w:style>
  <w:style w:type="paragraph" w:customStyle="1" w:styleId="line">
    <w:name w:val="line"/>
    <w:basedOn w:val="Normal"/>
    <w:rsid w:val="00163829"/>
    <w:pPr>
      <w:autoSpaceDE/>
      <w:autoSpaceDN/>
      <w:adjustRightInd/>
      <w:spacing w:before="100" w:beforeAutospacing="1" w:after="100" w:afterAutospacing="1"/>
    </w:pPr>
    <w:rPr>
      <w:rFonts w:eastAsia="Times New Roman"/>
    </w:rPr>
  </w:style>
  <w:style w:type="paragraph" w:styleId="NormalWeb">
    <w:name w:val="Normal (Web)"/>
    <w:basedOn w:val="Normal"/>
    <w:uiPriority w:val="99"/>
    <w:semiHidden/>
    <w:unhideWhenUsed/>
    <w:rsid w:val="00163829"/>
    <w:pPr>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1193689">
          <w:marLeft w:val="240"/>
          <w:marRight w:val="0"/>
          <w:marTop w:val="240"/>
          <w:marBottom w:val="240"/>
          <w:divBdr>
            <w:top w:val="none" w:sz="0" w:space="0" w:color="auto"/>
            <w:left w:val="none" w:sz="0" w:space="0" w:color="auto"/>
            <w:bottom w:val="none" w:sz="0" w:space="0" w:color="auto"/>
            <w:right w:val="none" w:sz="0" w:space="0" w:color="auto"/>
          </w:divBdr>
        </w:div>
      </w:divsChild>
    </w:div>
    <w:div w:id="387194939">
      <w:bodyDiv w:val="1"/>
      <w:marLeft w:val="0"/>
      <w:marRight w:val="0"/>
      <w:marTop w:val="0"/>
      <w:marBottom w:val="0"/>
      <w:divBdr>
        <w:top w:val="none" w:sz="0" w:space="0" w:color="auto"/>
        <w:left w:val="none" w:sz="0" w:space="0" w:color="auto"/>
        <w:bottom w:val="none" w:sz="0" w:space="0" w:color="auto"/>
        <w:right w:val="none" w:sz="0" w:space="0" w:color="auto"/>
      </w:divBdr>
      <w:divsChild>
        <w:div w:id="1419249428">
          <w:marLeft w:val="240"/>
          <w:marRight w:val="0"/>
          <w:marTop w:val="240"/>
          <w:marBottom w:val="240"/>
          <w:divBdr>
            <w:top w:val="none" w:sz="0" w:space="0" w:color="auto"/>
            <w:left w:val="none" w:sz="0" w:space="0" w:color="auto"/>
            <w:bottom w:val="none" w:sz="0" w:space="0" w:color="auto"/>
            <w:right w:val="none" w:sz="0" w:space="0" w:color="auto"/>
          </w:divBdr>
        </w:div>
      </w:divsChild>
    </w:div>
    <w:div w:id="906959400">
      <w:bodyDiv w:val="1"/>
      <w:marLeft w:val="0"/>
      <w:marRight w:val="0"/>
      <w:marTop w:val="0"/>
      <w:marBottom w:val="0"/>
      <w:divBdr>
        <w:top w:val="none" w:sz="0" w:space="0" w:color="auto"/>
        <w:left w:val="none" w:sz="0" w:space="0" w:color="auto"/>
        <w:bottom w:val="none" w:sz="0" w:space="0" w:color="auto"/>
        <w:right w:val="none" w:sz="0" w:space="0" w:color="auto"/>
      </w:divBdr>
    </w:div>
    <w:div w:id="971714552">
      <w:bodyDiv w:val="1"/>
      <w:marLeft w:val="0"/>
      <w:marRight w:val="0"/>
      <w:marTop w:val="0"/>
      <w:marBottom w:val="0"/>
      <w:divBdr>
        <w:top w:val="none" w:sz="0" w:space="0" w:color="auto"/>
        <w:left w:val="none" w:sz="0" w:space="0" w:color="auto"/>
        <w:bottom w:val="none" w:sz="0" w:space="0" w:color="auto"/>
        <w:right w:val="none" w:sz="0" w:space="0" w:color="auto"/>
      </w:divBdr>
    </w:div>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603108177">
      <w:bodyDiv w:val="1"/>
      <w:marLeft w:val="0"/>
      <w:marRight w:val="0"/>
      <w:marTop w:val="0"/>
      <w:marBottom w:val="0"/>
      <w:divBdr>
        <w:top w:val="none" w:sz="0" w:space="0" w:color="auto"/>
        <w:left w:val="none" w:sz="0" w:space="0" w:color="auto"/>
        <w:bottom w:val="none" w:sz="0" w:space="0" w:color="auto"/>
        <w:right w:val="none" w:sz="0" w:space="0" w:color="auto"/>
      </w:divBdr>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3EA38-588A-4C87-9B74-A85DC294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7</cp:revision>
  <cp:lastPrinted>2019-06-01T14:37:00Z</cp:lastPrinted>
  <dcterms:created xsi:type="dcterms:W3CDTF">2019-06-21T23:47:00Z</dcterms:created>
  <dcterms:modified xsi:type="dcterms:W3CDTF">2019-06-22T00:35:00Z</dcterms:modified>
</cp:coreProperties>
</file>