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Session 47 - Imputed and Infused Righteousness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i w:val="1"/>
          <w:rtl w:val="0"/>
        </w:rPr>
        <w:t xml:space="preserve">What is imputed and infused righteousness?</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Imputed righteousness is righteousness as status that is credited to you.  </w:t>
      </w:r>
    </w:p>
    <w:p w:rsidR="00000000" w:rsidDel="00000000" w:rsidP="00000000" w:rsidRDefault="00000000" w:rsidRPr="00000000" w14:paraId="00000006">
      <w:pPr>
        <w:numPr>
          <w:ilvl w:val="1"/>
          <w:numId w:val="1"/>
        </w:numPr>
        <w:ind w:left="1440" w:hanging="360"/>
        <w:rPr>
          <w:u w:val="none"/>
        </w:rPr>
      </w:pPr>
      <w:r w:rsidDel="00000000" w:rsidR="00000000" w:rsidRPr="00000000">
        <w:rPr>
          <w:rtl w:val="0"/>
        </w:rPr>
        <w:t xml:space="preserve">This is the righteousness of Jesus Christ credited to you freely for his sake through faith.</w:t>
      </w:r>
    </w:p>
    <w:p w:rsidR="00000000" w:rsidDel="00000000" w:rsidP="00000000" w:rsidRDefault="00000000" w:rsidRPr="00000000" w14:paraId="00000007">
      <w:pPr>
        <w:numPr>
          <w:ilvl w:val="1"/>
          <w:numId w:val="1"/>
        </w:numPr>
        <w:ind w:left="1440" w:hanging="360"/>
        <w:rPr>
          <w:u w:val="none"/>
        </w:rPr>
      </w:pPr>
      <w:r w:rsidDel="00000000" w:rsidR="00000000" w:rsidRPr="00000000">
        <w:rPr>
          <w:rtl w:val="0"/>
        </w:rPr>
        <w:t xml:space="preserve">This is the view of the Lutheran Reformers and the Scriptures.</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Infused righteousness is an ability given to you to be and act righteous.</w:t>
      </w:r>
    </w:p>
    <w:p w:rsidR="00000000" w:rsidDel="00000000" w:rsidP="00000000" w:rsidRDefault="00000000" w:rsidRPr="00000000" w14:paraId="00000009">
      <w:pPr>
        <w:numPr>
          <w:ilvl w:val="1"/>
          <w:numId w:val="1"/>
        </w:numPr>
        <w:ind w:left="1440" w:hanging="360"/>
        <w:rPr>
          <w:u w:val="none"/>
        </w:rPr>
      </w:pPr>
      <w:r w:rsidDel="00000000" w:rsidR="00000000" w:rsidRPr="00000000">
        <w:rPr>
          <w:rtl w:val="0"/>
        </w:rPr>
        <w:t xml:space="preserve">This is the false view that Jesus died to give you the ability to be and act righteous if only you use it.</w:t>
      </w:r>
    </w:p>
    <w:p w:rsidR="00000000" w:rsidDel="00000000" w:rsidP="00000000" w:rsidRDefault="00000000" w:rsidRPr="00000000" w14:paraId="0000000A">
      <w:pPr>
        <w:numPr>
          <w:ilvl w:val="2"/>
          <w:numId w:val="1"/>
        </w:numPr>
        <w:ind w:left="2160" w:hanging="360"/>
        <w:rPr>
          <w:u w:val="none"/>
        </w:rPr>
      </w:pPr>
      <w:r w:rsidDel="00000000" w:rsidR="00000000" w:rsidRPr="00000000">
        <w:rPr>
          <w:rtl w:val="0"/>
        </w:rPr>
        <w:t xml:space="preserve">Your “using” of this grace is through natural powers and reason.</w:t>
      </w:r>
    </w:p>
    <w:p w:rsidR="00000000" w:rsidDel="00000000" w:rsidP="00000000" w:rsidRDefault="00000000" w:rsidRPr="00000000" w14:paraId="0000000B">
      <w:pPr>
        <w:numPr>
          <w:ilvl w:val="1"/>
          <w:numId w:val="1"/>
        </w:numPr>
        <w:ind w:left="1440" w:hanging="360"/>
        <w:rPr>
          <w:u w:val="none"/>
        </w:rPr>
      </w:pPr>
      <w:r w:rsidDel="00000000" w:rsidR="00000000" w:rsidRPr="00000000">
        <w:rPr>
          <w:rtl w:val="0"/>
        </w:rPr>
        <w:t xml:space="preserve">Our ability to keep the Law (though not to satisfy it) and to do good works after faith is not our own doing.  We are not given an ability, but rather the Holy Spirit who produces fruit in us.  We (our flesh or natural powers) cannot help the Spirit accomplish these things in us.  We can only cooperate with Him, which does not mean adding to His work, but only means  not resisting Him.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